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2D4E4" w14:textId="19B98739" w:rsidR="001C56F0" w:rsidRPr="001C56F0" w:rsidRDefault="001C56F0" w:rsidP="001C56F0">
      <w:pPr>
        <w:shd w:val="clear" w:color="auto" w:fill="FFFFFF"/>
        <w:spacing w:line="276" w:lineRule="auto"/>
        <w:jc w:val="center"/>
        <w:rPr>
          <w:rFonts w:ascii="Century" w:eastAsia="Calibri" w:hAnsi="Century"/>
          <w:lang w:val="uk-UA"/>
        </w:rPr>
      </w:pPr>
      <w:bookmarkStart w:id="0" w:name="_Hlk62647722"/>
      <w:r w:rsidRPr="001C56F0">
        <w:rPr>
          <w:rFonts w:ascii="Century" w:eastAsia="Calibri" w:hAnsi="Century"/>
          <w:noProof/>
          <w:lang w:val="uk-UA"/>
        </w:rPr>
        <w:drawing>
          <wp:inline distT="0" distB="0" distL="0" distR="0" wp14:anchorId="4736EB36" wp14:editId="70A58A5A">
            <wp:extent cx="561975" cy="6286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5EDEBE6" w14:textId="77777777" w:rsidR="001C56F0" w:rsidRPr="001C56F0" w:rsidRDefault="001C56F0" w:rsidP="001C56F0">
      <w:pPr>
        <w:shd w:val="clear" w:color="auto" w:fill="FFFFFF"/>
        <w:jc w:val="center"/>
        <w:rPr>
          <w:rFonts w:ascii="Century" w:eastAsia="Calibri" w:hAnsi="Century"/>
          <w:sz w:val="32"/>
          <w:szCs w:val="32"/>
          <w:lang w:val="uk-UA"/>
        </w:rPr>
      </w:pPr>
      <w:r w:rsidRPr="001C56F0">
        <w:rPr>
          <w:rFonts w:ascii="Century" w:eastAsia="Calibri" w:hAnsi="Century"/>
          <w:sz w:val="32"/>
          <w:szCs w:val="32"/>
          <w:lang w:val="uk-UA"/>
        </w:rPr>
        <w:t>УКРАЇНА</w:t>
      </w:r>
    </w:p>
    <w:p w14:paraId="137F8B75" w14:textId="77777777" w:rsidR="001C56F0" w:rsidRPr="001C56F0" w:rsidRDefault="001C56F0" w:rsidP="001C56F0">
      <w:pPr>
        <w:shd w:val="clear" w:color="auto" w:fill="FFFFFF"/>
        <w:jc w:val="center"/>
        <w:rPr>
          <w:rFonts w:ascii="Century" w:eastAsia="Calibri" w:hAnsi="Century"/>
          <w:b/>
          <w:sz w:val="32"/>
          <w:lang w:val="uk-UA"/>
        </w:rPr>
      </w:pPr>
      <w:r w:rsidRPr="001C56F0">
        <w:rPr>
          <w:rFonts w:ascii="Century" w:eastAsia="Calibri" w:hAnsi="Century"/>
          <w:b/>
          <w:sz w:val="32"/>
          <w:lang w:val="uk-UA"/>
        </w:rPr>
        <w:t>ГОРОДОЦЬКА МІСЬКА РАДА</w:t>
      </w:r>
    </w:p>
    <w:p w14:paraId="1F15C420" w14:textId="77777777" w:rsidR="001C56F0" w:rsidRPr="001C56F0" w:rsidRDefault="001C56F0" w:rsidP="001C56F0">
      <w:pPr>
        <w:shd w:val="clear" w:color="auto" w:fill="FFFFFF"/>
        <w:jc w:val="center"/>
        <w:rPr>
          <w:rFonts w:ascii="Century" w:eastAsia="Calibri" w:hAnsi="Century"/>
          <w:sz w:val="32"/>
          <w:lang w:val="uk-UA"/>
        </w:rPr>
      </w:pPr>
      <w:r w:rsidRPr="001C56F0">
        <w:rPr>
          <w:rFonts w:ascii="Century" w:eastAsia="Calibri" w:hAnsi="Century"/>
          <w:sz w:val="32"/>
          <w:lang w:val="uk-UA"/>
        </w:rPr>
        <w:t>ЛЬВІВСЬКОЇ ОБЛАСТІ</w:t>
      </w:r>
    </w:p>
    <w:p w14:paraId="2111B114" w14:textId="77777777" w:rsidR="001C56F0" w:rsidRPr="001C56F0" w:rsidRDefault="001C56F0" w:rsidP="001C56F0">
      <w:pPr>
        <w:shd w:val="clear" w:color="auto" w:fill="FFFFFF"/>
        <w:jc w:val="center"/>
        <w:rPr>
          <w:rFonts w:ascii="Century" w:eastAsia="Calibri" w:hAnsi="Century"/>
          <w:b/>
          <w:sz w:val="28"/>
          <w:szCs w:val="28"/>
          <w:lang w:val="uk-UA"/>
        </w:rPr>
      </w:pPr>
      <w:r w:rsidRPr="001C56F0">
        <w:rPr>
          <w:rFonts w:ascii="Century" w:eastAsia="Calibri" w:hAnsi="Century"/>
          <w:b/>
          <w:sz w:val="32"/>
          <w:szCs w:val="32"/>
          <w:lang w:val="uk-UA"/>
        </w:rPr>
        <w:t xml:space="preserve">4 </w:t>
      </w:r>
      <w:r w:rsidRPr="001C56F0">
        <w:rPr>
          <w:rFonts w:ascii="Century" w:eastAsia="Calibri" w:hAnsi="Century"/>
          <w:b/>
          <w:caps/>
          <w:sz w:val="28"/>
          <w:szCs w:val="28"/>
          <w:lang w:val="uk-UA"/>
        </w:rPr>
        <w:t>сесія восьмого скликання</w:t>
      </w:r>
    </w:p>
    <w:p w14:paraId="3EC3219C" w14:textId="77777777" w:rsidR="001C56F0" w:rsidRPr="001C56F0" w:rsidRDefault="001C56F0" w:rsidP="001C56F0">
      <w:pPr>
        <w:spacing w:line="276" w:lineRule="auto"/>
        <w:jc w:val="center"/>
        <w:rPr>
          <w:rFonts w:ascii="Century" w:eastAsia="Calibri" w:hAnsi="Century"/>
          <w:b/>
          <w:sz w:val="28"/>
          <w:szCs w:val="28"/>
          <w:lang w:val="uk-UA"/>
        </w:rPr>
      </w:pPr>
    </w:p>
    <w:p w14:paraId="5EED333D" w14:textId="6686B40A" w:rsidR="001C56F0" w:rsidRPr="001C56F0" w:rsidRDefault="001C56F0" w:rsidP="001C56F0">
      <w:pPr>
        <w:spacing w:line="276" w:lineRule="auto"/>
        <w:jc w:val="center"/>
        <w:rPr>
          <w:rFonts w:ascii="Century" w:eastAsia="Calibri" w:hAnsi="Century"/>
          <w:b/>
          <w:sz w:val="36"/>
          <w:szCs w:val="36"/>
          <w:lang w:val="uk-UA"/>
        </w:rPr>
      </w:pPr>
      <w:r w:rsidRPr="001C56F0">
        <w:rPr>
          <w:rFonts w:ascii="Century" w:eastAsia="Calibri" w:hAnsi="Century"/>
          <w:b/>
          <w:sz w:val="36"/>
          <w:szCs w:val="36"/>
          <w:lang w:val="uk-UA"/>
        </w:rPr>
        <w:t xml:space="preserve">РІШЕННЯ № </w:t>
      </w:r>
      <w:r w:rsidRPr="001C56F0">
        <w:rPr>
          <w:rFonts w:ascii="Century" w:eastAsia="Calibri" w:hAnsi="Century"/>
          <w:bCs/>
          <w:sz w:val="36"/>
          <w:szCs w:val="36"/>
          <w:lang w:val="uk-UA"/>
        </w:rPr>
        <w:t>428</w:t>
      </w:r>
    </w:p>
    <w:p w14:paraId="4CD395A2" w14:textId="77777777" w:rsidR="001C56F0" w:rsidRPr="001C56F0" w:rsidRDefault="001C56F0" w:rsidP="001C56F0">
      <w:pPr>
        <w:jc w:val="center"/>
        <w:rPr>
          <w:rFonts w:ascii="Century" w:eastAsia="Calibri" w:hAnsi="Century"/>
          <w:sz w:val="28"/>
          <w:szCs w:val="28"/>
          <w:lang w:val="uk-UA"/>
        </w:rPr>
      </w:pPr>
      <w:r w:rsidRPr="001C56F0">
        <w:rPr>
          <w:rFonts w:ascii="Century" w:eastAsia="Calibri" w:hAnsi="Century"/>
          <w:sz w:val="28"/>
          <w:szCs w:val="28"/>
          <w:lang w:val="uk-UA"/>
        </w:rPr>
        <w:t>від 25 лютого 2021 року</w:t>
      </w:r>
    </w:p>
    <w:p w14:paraId="6C2045F6" w14:textId="77777777" w:rsidR="001C56F0" w:rsidRPr="001C56F0" w:rsidRDefault="001C56F0" w:rsidP="001C56F0">
      <w:pPr>
        <w:jc w:val="center"/>
        <w:rPr>
          <w:rFonts w:ascii="Century" w:eastAsia="Calibri" w:hAnsi="Century"/>
          <w:lang w:val="uk-UA"/>
        </w:rPr>
      </w:pPr>
      <w:r w:rsidRPr="001C56F0">
        <w:rPr>
          <w:rFonts w:ascii="Century" w:eastAsia="Calibri" w:hAnsi="Century"/>
          <w:lang w:val="uk-UA"/>
        </w:rPr>
        <w:t>м. Городок</w:t>
      </w:r>
    </w:p>
    <w:bookmarkEnd w:id="0"/>
    <w:p w14:paraId="1C9492F5" w14:textId="77777777" w:rsidR="00784820" w:rsidRPr="001C56F0" w:rsidRDefault="00784820" w:rsidP="008A6D8D">
      <w:pPr>
        <w:jc w:val="both"/>
        <w:rPr>
          <w:rFonts w:ascii="Century" w:hAnsi="Century"/>
          <w:b/>
          <w:sz w:val="28"/>
          <w:szCs w:val="28"/>
          <w:lang w:val="uk-UA"/>
        </w:rPr>
      </w:pPr>
    </w:p>
    <w:p w14:paraId="0AD688F0" w14:textId="77777777" w:rsidR="008A6D8D" w:rsidRPr="001C56F0" w:rsidRDefault="00BE0148" w:rsidP="008A6D8D">
      <w:pPr>
        <w:jc w:val="both"/>
        <w:rPr>
          <w:rFonts w:ascii="Century" w:hAnsi="Century"/>
          <w:b/>
          <w:sz w:val="28"/>
          <w:szCs w:val="28"/>
          <w:lang w:val="uk-UA"/>
        </w:rPr>
      </w:pPr>
      <w:r w:rsidRPr="001C56F0">
        <w:rPr>
          <w:rFonts w:ascii="Century" w:hAnsi="Century"/>
          <w:b/>
          <w:sz w:val="28"/>
          <w:szCs w:val="28"/>
          <w:lang w:val="uk-UA"/>
        </w:rPr>
        <w:t xml:space="preserve">Про </w:t>
      </w:r>
      <w:r w:rsidR="00505769" w:rsidRPr="001C56F0">
        <w:rPr>
          <w:rFonts w:ascii="Century" w:hAnsi="Century"/>
          <w:b/>
          <w:sz w:val="28"/>
          <w:szCs w:val="28"/>
          <w:lang w:val="uk-UA"/>
        </w:rPr>
        <w:t xml:space="preserve">створення комісії з </w:t>
      </w:r>
    </w:p>
    <w:p w14:paraId="6350210C" w14:textId="77777777" w:rsidR="00D935E5" w:rsidRPr="001C56F0" w:rsidRDefault="00505769" w:rsidP="00E144B2">
      <w:pPr>
        <w:jc w:val="both"/>
        <w:rPr>
          <w:rFonts w:ascii="Century" w:hAnsi="Century"/>
          <w:b/>
          <w:sz w:val="28"/>
          <w:szCs w:val="28"/>
          <w:lang w:val="uk-UA"/>
        </w:rPr>
      </w:pPr>
      <w:r w:rsidRPr="001C56F0">
        <w:rPr>
          <w:rFonts w:ascii="Century" w:hAnsi="Century"/>
          <w:b/>
          <w:sz w:val="28"/>
          <w:szCs w:val="28"/>
          <w:lang w:val="uk-UA"/>
        </w:rPr>
        <w:t>питань захисту прав дитини</w:t>
      </w:r>
    </w:p>
    <w:p w14:paraId="1410BC9A" w14:textId="77777777" w:rsidR="00737A03" w:rsidRPr="001C56F0" w:rsidRDefault="00737A03" w:rsidP="006446BA">
      <w:pPr>
        <w:jc w:val="both"/>
        <w:rPr>
          <w:rFonts w:ascii="Century" w:hAnsi="Century"/>
          <w:sz w:val="26"/>
          <w:szCs w:val="26"/>
          <w:lang w:val="uk-UA"/>
        </w:rPr>
      </w:pPr>
    </w:p>
    <w:p w14:paraId="6120215B" w14:textId="39F0721F" w:rsidR="009252C6" w:rsidRPr="001C56F0" w:rsidRDefault="00505769" w:rsidP="00505769">
      <w:pPr>
        <w:pStyle w:val="4"/>
        <w:shd w:val="clear" w:color="auto" w:fill="FFFFFF"/>
        <w:spacing w:before="0" w:after="375" w:line="360" w:lineRule="atLeast"/>
        <w:ind w:firstLine="708"/>
        <w:jc w:val="both"/>
        <w:textAlignment w:val="baseline"/>
        <w:rPr>
          <w:rFonts w:ascii="Century" w:hAnsi="Century"/>
          <w:b w:val="0"/>
          <w:lang w:val="uk-UA"/>
        </w:rPr>
      </w:pPr>
      <w:r w:rsidRPr="001C56F0">
        <w:rPr>
          <w:rFonts w:ascii="Century" w:hAnsi="Century"/>
          <w:b w:val="0"/>
          <w:lang w:val="uk-UA"/>
        </w:rPr>
        <w:t xml:space="preserve">Керуючись законом України "Про місцеве самоврядування в Україні", на виконання постанови Кабінету Міністрів України від 24.09.2008 року №866 "Питання діяльності органів опіки та піклування, пов'язаної із захистом прав дитини" та п.2 постанови Кабінету Міністрів України від 03.10.2018 року №800 «Деякі питання соціального захисту дітей, які перебувають у складних життєвих обставинах, у тому числі таких, що можуть загрожувати їх життю та здоров’ю», з метою сприяння забезпеченню реалізації прав дитини на життя, охорону здоров'я, освіту, соціальний захист, сімейне виховання та всебічний розвиток, </w:t>
      </w:r>
      <w:r w:rsidR="001C56F0" w:rsidRPr="001C56F0">
        <w:rPr>
          <w:rFonts w:ascii="Century" w:hAnsi="Century"/>
          <w:b w:val="0"/>
          <w:lang w:val="uk-UA"/>
        </w:rPr>
        <w:t>міська рада</w:t>
      </w:r>
      <w:r w:rsidR="002172CF" w:rsidRPr="001C56F0">
        <w:rPr>
          <w:rFonts w:ascii="Century" w:hAnsi="Century"/>
          <w:b w:val="0"/>
          <w:lang w:val="uk-UA"/>
        </w:rPr>
        <w:t xml:space="preserve"> </w:t>
      </w:r>
    </w:p>
    <w:p w14:paraId="7F177855" w14:textId="28D86A90" w:rsidR="009252C6" w:rsidRPr="001C56F0" w:rsidRDefault="001C56F0" w:rsidP="005226A0">
      <w:pPr>
        <w:ind w:firstLine="540"/>
        <w:jc w:val="center"/>
        <w:rPr>
          <w:rFonts w:ascii="Century" w:hAnsi="Century"/>
          <w:b/>
          <w:sz w:val="28"/>
          <w:szCs w:val="28"/>
          <w:lang w:val="uk-UA"/>
        </w:rPr>
      </w:pPr>
      <w:r w:rsidRPr="001C56F0">
        <w:rPr>
          <w:rFonts w:ascii="Century" w:hAnsi="Century"/>
          <w:b/>
          <w:sz w:val="28"/>
          <w:szCs w:val="28"/>
          <w:lang w:val="uk-UA"/>
        </w:rPr>
        <w:t>В И Р І Ш И Л А</w:t>
      </w:r>
      <w:r w:rsidR="00384567" w:rsidRPr="001C56F0">
        <w:rPr>
          <w:rFonts w:ascii="Century" w:hAnsi="Century"/>
          <w:b/>
          <w:sz w:val="28"/>
          <w:szCs w:val="28"/>
          <w:lang w:val="uk-UA"/>
        </w:rPr>
        <w:t>:</w:t>
      </w:r>
    </w:p>
    <w:p w14:paraId="117CF194" w14:textId="77777777" w:rsidR="001C56F0" w:rsidRPr="001C56F0" w:rsidRDefault="001C56F0" w:rsidP="005226A0">
      <w:pPr>
        <w:ind w:firstLine="540"/>
        <w:jc w:val="center"/>
        <w:rPr>
          <w:rFonts w:ascii="Century" w:hAnsi="Century"/>
          <w:b/>
          <w:sz w:val="28"/>
          <w:szCs w:val="28"/>
          <w:lang w:val="uk-UA"/>
        </w:rPr>
      </w:pPr>
    </w:p>
    <w:p w14:paraId="26C75D15" w14:textId="77777777" w:rsidR="001C56F0" w:rsidRPr="001C56F0" w:rsidRDefault="001C56F0" w:rsidP="001C56F0">
      <w:pPr>
        <w:numPr>
          <w:ilvl w:val="0"/>
          <w:numId w:val="18"/>
        </w:numPr>
        <w:ind w:left="0" w:firstLine="0"/>
        <w:rPr>
          <w:rFonts w:ascii="Century" w:hAnsi="Century"/>
          <w:sz w:val="28"/>
          <w:szCs w:val="28"/>
          <w:lang w:val="uk-UA"/>
        </w:rPr>
      </w:pPr>
      <w:r w:rsidRPr="001C56F0">
        <w:rPr>
          <w:rFonts w:ascii="Century" w:hAnsi="Century"/>
          <w:sz w:val="28"/>
          <w:szCs w:val="28"/>
          <w:lang w:val="uk-UA"/>
        </w:rPr>
        <w:t xml:space="preserve">Затвердити Положення про комісію з питань захисту прав дитини (додаток 1). </w:t>
      </w:r>
    </w:p>
    <w:p w14:paraId="494AC47F" w14:textId="5F33D20E" w:rsidR="001C56F0" w:rsidRPr="001C56F0" w:rsidRDefault="001C56F0" w:rsidP="001C56F0">
      <w:pPr>
        <w:numPr>
          <w:ilvl w:val="0"/>
          <w:numId w:val="18"/>
        </w:numPr>
        <w:ind w:left="0" w:firstLine="0"/>
        <w:rPr>
          <w:rFonts w:ascii="Century" w:hAnsi="Century"/>
          <w:sz w:val="28"/>
          <w:szCs w:val="28"/>
          <w:lang w:val="uk-UA"/>
        </w:rPr>
      </w:pPr>
      <w:r w:rsidRPr="001C56F0">
        <w:rPr>
          <w:rFonts w:ascii="Century" w:hAnsi="Century"/>
          <w:sz w:val="28"/>
          <w:szCs w:val="28"/>
          <w:lang w:val="uk-UA"/>
        </w:rPr>
        <w:t>Затвердити склад комісії з питань захисту прав дитини ( додаток 2).</w:t>
      </w:r>
    </w:p>
    <w:p w14:paraId="54611C1E" w14:textId="21502213" w:rsidR="001C56F0" w:rsidRPr="001C56F0" w:rsidRDefault="001C56F0" w:rsidP="001C56F0">
      <w:pPr>
        <w:numPr>
          <w:ilvl w:val="0"/>
          <w:numId w:val="18"/>
        </w:numPr>
        <w:ind w:left="0" w:firstLine="0"/>
        <w:rPr>
          <w:rFonts w:ascii="Century" w:hAnsi="Century"/>
          <w:sz w:val="28"/>
          <w:szCs w:val="28"/>
          <w:lang w:val="uk-UA"/>
        </w:rPr>
      </w:pPr>
      <w:r w:rsidRPr="001C56F0">
        <w:rPr>
          <w:rFonts w:ascii="Century" w:hAnsi="Century"/>
          <w:sz w:val="28"/>
          <w:szCs w:val="28"/>
          <w:lang w:val="uk-UA"/>
        </w:rPr>
        <w:t>Сектору у справах дітей та соціальної роботи з сім`ями і дітьми  здійснювати організаційне забезпечення діяльності комісії.</w:t>
      </w:r>
    </w:p>
    <w:p w14:paraId="28E6C07B" w14:textId="047F95A2" w:rsidR="00DD36DB" w:rsidRPr="001C56F0" w:rsidRDefault="001C56F0" w:rsidP="001C56F0">
      <w:pPr>
        <w:numPr>
          <w:ilvl w:val="0"/>
          <w:numId w:val="18"/>
        </w:numPr>
        <w:ind w:left="0" w:firstLine="0"/>
        <w:rPr>
          <w:rFonts w:ascii="Century" w:hAnsi="Century"/>
          <w:sz w:val="28"/>
          <w:szCs w:val="28"/>
          <w:lang w:val="uk-UA"/>
        </w:rPr>
      </w:pPr>
      <w:r w:rsidRPr="001C56F0">
        <w:rPr>
          <w:rFonts w:ascii="Century" w:hAnsi="Century"/>
          <w:sz w:val="28"/>
          <w:szCs w:val="28"/>
          <w:lang w:val="uk-UA"/>
        </w:rPr>
        <w:t>Контроль за виконанням даного рішення покласти на керуючого справами виконавчого комітету міської ради.</w:t>
      </w:r>
    </w:p>
    <w:p w14:paraId="377306A6" w14:textId="77777777" w:rsidR="005226A0" w:rsidRPr="001C56F0" w:rsidRDefault="005226A0" w:rsidP="00B140D4">
      <w:pPr>
        <w:jc w:val="center"/>
        <w:rPr>
          <w:rFonts w:ascii="Century" w:hAnsi="Century"/>
          <w:b/>
          <w:sz w:val="28"/>
          <w:szCs w:val="28"/>
          <w:lang w:val="uk-UA"/>
        </w:rPr>
      </w:pPr>
    </w:p>
    <w:p w14:paraId="3F4AC5D5" w14:textId="6A20DE98" w:rsidR="001C56F0" w:rsidRPr="001C56F0" w:rsidRDefault="00510FEF" w:rsidP="001C56F0">
      <w:pPr>
        <w:jc w:val="center"/>
        <w:rPr>
          <w:rFonts w:ascii="Century" w:hAnsi="Century"/>
          <w:b/>
          <w:sz w:val="28"/>
          <w:szCs w:val="28"/>
          <w:lang w:val="uk-UA"/>
        </w:rPr>
      </w:pPr>
      <w:r w:rsidRPr="001C56F0">
        <w:rPr>
          <w:rFonts w:ascii="Century" w:hAnsi="Century"/>
          <w:b/>
          <w:sz w:val="28"/>
          <w:szCs w:val="28"/>
          <w:lang w:val="uk-UA"/>
        </w:rPr>
        <w:t>Міський голова</w:t>
      </w:r>
      <w:r w:rsidRPr="001C56F0">
        <w:rPr>
          <w:rFonts w:ascii="Century" w:hAnsi="Century"/>
          <w:sz w:val="28"/>
          <w:szCs w:val="28"/>
          <w:lang w:val="uk-UA"/>
        </w:rPr>
        <w:t xml:space="preserve">            </w:t>
      </w:r>
      <w:r w:rsidR="00BE0148" w:rsidRPr="001C56F0">
        <w:rPr>
          <w:rFonts w:ascii="Century" w:hAnsi="Century"/>
          <w:sz w:val="28"/>
          <w:szCs w:val="28"/>
          <w:lang w:val="uk-UA"/>
        </w:rPr>
        <w:t xml:space="preserve">  </w:t>
      </w:r>
      <w:r w:rsidR="00BE0148" w:rsidRPr="001C56F0">
        <w:rPr>
          <w:rFonts w:ascii="Century" w:hAnsi="Century"/>
          <w:sz w:val="28"/>
          <w:szCs w:val="28"/>
          <w:lang w:val="uk-UA"/>
        </w:rPr>
        <w:tab/>
      </w:r>
      <w:r w:rsidR="00D41B54" w:rsidRPr="001C56F0">
        <w:rPr>
          <w:rFonts w:ascii="Century" w:hAnsi="Century"/>
          <w:sz w:val="28"/>
          <w:szCs w:val="28"/>
          <w:lang w:val="uk-UA"/>
        </w:rPr>
        <w:t xml:space="preserve">            </w:t>
      </w:r>
      <w:r w:rsidRPr="001C56F0">
        <w:rPr>
          <w:rFonts w:ascii="Century" w:hAnsi="Century"/>
          <w:sz w:val="28"/>
          <w:szCs w:val="28"/>
          <w:lang w:val="uk-UA"/>
        </w:rPr>
        <w:t xml:space="preserve">                  </w:t>
      </w:r>
      <w:r w:rsidR="00125702" w:rsidRPr="001C56F0">
        <w:rPr>
          <w:rFonts w:ascii="Century" w:hAnsi="Century"/>
          <w:sz w:val="28"/>
          <w:szCs w:val="28"/>
          <w:lang w:val="uk-UA"/>
        </w:rPr>
        <w:t xml:space="preserve">      </w:t>
      </w:r>
      <w:r w:rsidR="001E1704" w:rsidRPr="001C56F0">
        <w:rPr>
          <w:rFonts w:ascii="Century" w:hAnsi="Century"/>
          <w:b/>
          <w:bCs/>
          <w:sz w:val="28"/>
          <w:szCs w:val="28"/>
          <w:lang w:val="uk-UA"/>
        </w:rPr>
        <w:t>Володимир РЕМЕНЯК</w:t>
      </w:r>
    </w:p>
    <w:p w14:paraId="27214646" w14:textId="149B9D02" w:rsidR="005B3BC7" w:rsidRPr="001C56F0" w:rsidRDefault="001C56F0" w:rsidP="001C56F0">
      <w:pPr>
        <w:ind w:left="5387"/>
        <w:rPr>
          <w:rFonts w:ascii="Century" w:hAnsi="Century"/>
          <w:bCs/>
          <w:sz w:val="28"/>
          <w:szCs w:val="28"/>
          <w:lang w:val="uk-UA"/>
        </w:rPr>
      </w:pPr>
      <w:r w:rsidRPr="001C56F0">
        <w:rPr>
          <w:rFonts w:ascii="Century" w:hAnsi="Century"/>
          <w:b/>
          <w:sz w:val="28"/>
          <w:szCs w:val="28"/>
          <w:lang w:val="uk-UA"/>
        </w:rPr>
        <w:br w:type="page"/>
      </w:r>
      <w:r w:rsidRPr="001C56F0">
        <w:rPr>
          <w:rFonts w:ascii="Century" w:hAnsi="Century"/>
          <w:bCs/>
          <w:sz w:val="28"/>
          <w:szCs w:val="28"/>
          <w:lang w:val="uk-UA"/>
        </w:rPr>
        <w:lastRenderedPageBreak/>
        <w:t>Додаток 1</w:t>
      </w:r>
    </w:p>
    <w:p w14:paraId="30E310FF" w14:textId="5E0C6613" w:rsidR="001C56F0" w:rsidRPr="001C56F0" w:rsidRDefault="001C56F0" w:rsidP="001C56F0">
      <w:pPr>
        <w:ind w:left="5387"/>
        <w:rPr>
          <w:rFonts w:ascii="Century" w:hAnsi="Century"/>
          <w:bCs/>
          <w:sz w:val="28"/>
          <w:szCs w:val="28"/>
          <w:lang w:val="uk-UA"/>
        </w:rPr>
      </w:pPr>
      <w:r w:rsidRPr="001C56F0">
        <w:rPr>
          <w:rFonts w:ascii="Century" w:hAnsi="Century"/>
          <w:bCs/>
          <w:sz w:val="28"/>
          <w:szCs w:val="28"/>
          <w:lang w:val="uk-UA"/>
        </w:rPr>
        <w:t>До рішення сесії міської ради</w:t>
      </w:r>
    </w:p>
    <w:p w14:paraId="1CB4D13A" w14:textId="05D959E0" w:rsidR="001C56F0" w:rsidRPr="001C56F0" w:rsidRDefault="001C56F0" w:rsidP="001C56F0">
      <w:pPr>
        <w:ind w:left="5387"/>
        <w:rPr>
          <w:rFonts w:ascii="Century" w:hAnsi="Century"/>
          <w:bCs/>
          <w:sz w:val="28"/>
          <w:szCs w:val="28"/>
          <w:lang w:val="uk-UA"/>
        </w:rPr>
      </w:pPr>
      <w:r w:rsidRPr="001C56F0">
        <w:rPr>
          <w:rFonts w:ascii="Century" w:hAnsi="Century"/>
          <w:bCs/>
          <w:sz w:val="28"/>
          <w:szCs w:val="28"/>
          <w:lang w:val="uk-UA"/>
        </w:rPr>
        <w:t>25.02.2021 №428</w:t>
      </w:r>
    </w:p>
    <w:p w14:paraId="7E598D7C" w14:textId="47A5178F" w:rsidR="001C56F0" w:rsidRDefault="001C56F0" w:rsidP="001C56F0">
      <w:pPr>
        <w:ind w:left="5529"/>
        <w:rPr>
          <w:rFonts w:ascii="Century" w:eastAsia="Calibri" w:hAnsi="Century"/>
        </w:rPr>
      </w:pPr>
    </w:p>
    <w:p w14:paraId="2385941B" w14:textId="77777777" w:rsidR="001C56F0" w:rsidRPr="001C56F0" w:rsidRDefault="001C56F0" w:rsidP="001C56F0">
      <w:pPr>
        <w:ind w:left="5529"/>
        <w:rPr>
          <w:rFonts w:ascii="Century" w:eastAsia="Calibri" w:hAnsi="Century"/>
        </w:rPr>
      </w:pPr>
    </w:p>
    <w:p w14:paraId="4291B01A" w14:textId="77777777" w:rsidR="005B3BC7" w:rsidRPr="001C56F0" w:rsidRDefault="005B3BC7" w:rsidP="005B3BC7">
      <w:pPr>
        <w:jc w:val="center"/>
        <w:rPr>
          <w:rStyle w:val="rvts23"/>
          <w:rFonts w:ascii="Century" w:eastAsia="Calibri" w:hAnsi="Century"/>
          <w:b/>
          <w:sz w:val="28"/>
          <w:szCs w:val="28"/>
          <w:lang w:val="uk-UA"/>
        </w:rPr>
      </w:pPr>
      <w:r w:rsidRPr="001C56F0">
        <w:rPr>
          <w:rStyle w:val="rvts23"/>
          <w:rFonts w:ascii="Century" w:eastAsia="Calibri" w:hAnsi="Century"/>
          <w:b/>
          <w:sz w:val="28"/>
          <w:szCs w:val="28"/>
          <w:lang w:val="uk-UA"/>
        </w:rPr>
        <w:t xml:space="preserve">ПОЛОЖЕННЯ </w:t>
      </w:r>
      <w:r w:rsidRPr="001C56F0">
        <w:rPr>
          <w:rFonts w:ascii="Century" w:hAnsi="Century"/>
          <w:b/>
          <w:sz w:val="28"/>
          <w:szCs w:val="28"/>
          <w:lang w:val="uk-UA"/>
        </w:rPr>
        <w:br/>
      </w:r>
      <w:r w:rsidRPr="001C56F0">
        <w:rPr>
          <w:rStyle w:val="rvts23"/>
          <w:rFonts w:ascii="Century" w:eastAsia="Calibri" w:hAnsi="Century"/>
          <w:b/>
          <w:sz w:val="28"/>
          <w:szCs w:val="28"/>
          <w:lang w:val="uk-UA"/>
        </w:rPr>
        <w:t xml:space="preserve">про комісію з питань захисту прав дитини </w:t>
      </w:r>
    </w:p>
    <w:p w14:paraId="6A1DAE45" w14:textId="77777777" w:rsidR="005B3BC7" w:rsidRPr="001C56F0" w:rsidRDefault="005B3BC7" w:rsidP="001223FE">
      <w:pPr>
        <w:ind w:firstLine="709"/>
        <w:jc w:val="center"/>
        <w:rPr>
          <w:rFonts w:ascii="Century" w:hAnsi="Century"/>
          <w:sz w:val="28"/>
          <w:szCs w:val="28"/>
          <w:lang w:val="uk-UA"/>
        </w:rPr>
      </w:pPr>
    </w:p>
    <w:p w14:paraId="0FB386E7"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b/>
          <w:color w:val="333333"/>
          <w:sz w:val="28"/>
          <w:szCs w:val="28"/>
          <w:lang w:val="uk-UA"/>
        </w:rPr>
      </w:pPr>
      <w:r w:rsidRPr="001C56F0">
        <w:rPr>
          <w:rFonts w:ascii="Century" w:hAnsi="Century"/>
          <w:sz w:val="28"/>
          <w:szCs w:val="28"/>
          <w:lang w:val="uk-UA"/>
        </w:rPr>
        <w:t>1. Комісія з питань захисту прав дитини (далі - комісія) є органом, що утворюється виконавчим комітетом Городоцької міської ради.</w:t>
      </w:r>
    </w:p>
    <w:p w14:paraId="754B0CBA" w14:textId="77777777" w:rsidR="005B3BC7" w:rsidRPr="001C56F0" w:rsidRDefault="005B3BC7" w:rsidP="001223FE">
      <w:pPr>
        <w:ind w:firstLine="709"/>
        <w:jc w:val="both"/>
        <w:rPr>
          <w:rFonts w:ascii="Century" w:hAnsi="Century"/>
          <w:sz w:val="28"/>
          <w:szCs w:val="28"/>
          <w:lang w:val="uk-UA"/>
        </w:rPr>
      </w:pPr>
      <w:r w:rsidRPr="001C56F0">
        <w:rPr>
          <w:rFonts w:ascii="Century" w:hAnsi="Century"/>
          <w:sz w:val="28"/>
          <w:szCs w:val="28"/>
          <w:lang w:val="uk-UA"/>
        </w:rPr>
        <w:t>2. Комісія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14:paraId="5B344058"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color w:val="333333"/>
          <w:sz w:val="28"/>
          <w:szCs w:val="28"/>
          <w:lang w:val="uk-UA"/>
        </w:rPr>
      </w:pPr>
      <w:r w:rsidRPr="001C56F0">
        <w:rPr>
          <w:rFonts w:ascii="Century" w:hAnsi="Century"/>
          <w:sz w:val="28"/>
          <w:szCs w:val="28"/>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14:paraId="7E9544B6" w14:textId="77777777" w:rsidR="005B3BC7" w:rsidRPr="001C56F0" w:rsidRDefault="005B3BC7" w:rsidP="001223FE">
      <w:pPr>
        <w:ind w:firstLine="709"/>
        <w:jc w:val="both"/>
        <w:rPr>
          <w:rFonts w:ascii="Century" w:hAnsi="Century"/>
          <w:sz w:val="28"/>
          <w:szCs w:val="28"/>
          <w:lang w:val="uk-UA"/>
        </w:rPr>
      </w:pPr>
      <w:r w:rsidRPr="001C56F0">
        <w:rPr>
          <w:rFonts w:ascii="Century" w:hAnsi="Century"/>
          <w:sz w:val="28"/>
          <w:szCs w:val="28"/>
        </w:rPr>
        <w:t>4. Комісія відповідно до покладених на неї завдань:</w:t>
      </w:r>
    </w:p>
    <w:p w14:paraId="424632FC"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lang w:val="uk-UA"/>
        </w:rPr>
      </w:pPr>
      <w:r w:rsidRPr="001C56F0">
        <w:rPr>
          <w:rFonts w:ascii="Century" w:hAnsi="Century"/>
          <w:sz w:val="28"/>
          <w:szCs w:val="28"/>
          <w:lang w:val="uk-UA"/>
        </w:rPr>
        <w:t>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Мінсоцполітики, членами міждисциплінарної команди із числа органів державної влади та органів місцевого самоврядування, зокрема служби у справах дітей, структурних підрозділів районної державної адміністрації, виконавчих органів міських, районних у містах (у разі утворення) рад, сільських, селищних рад об’єднаних територіальних громад з питань освіти, охорони здоров’я, соціального захисту населення, уповноважених підрозділів органів Національної поліції, закладів освіти, охорони здоров’я, соціального захисту населення (далі - уповноважені суб’єкти), контролює виконання уповноваженими суб’єктами заходів цього плану відповідно до їх компетенції, забезпечує його перегляд та коригування;</w:t>
      </w:r>
    </w:p>
    <w:p w14:paraId="1A1ED699" w14:textId="77777777" w:rsidR="005B3BC7" w:rsidRPr="001C56F0" w:rsidRDefault="005B3BC7" w:rsidP="001223FE">
      <w:pPr>
        <w:ind w:firstLine="709"/>
        <w:jc w:val="both"/>
        <w:rPr>
          <w:rFonts w:ascii="Century" w:hAnsi="Century"/>
          <w:sz w:val="28"/>
          <w:szCs w:val="28"/>
          <w:lang w:val="uk-UA"/>
        </w:rPr>
      </w:pPr>
      <w:r w:rsidRPr="001C56F0">
        <w:rPr>
          <w:rFonts w:ascii="Century" w:hAnsi="Century"/>
          <w:sz w:val="28"/>
          <w:szCs w:val="28"/>
          <w:lang w:val="uk-UA"/>
        </w:rPr>
        <w:t xml:space="preserve">2) </w:t>
      </w:r>
      <w:r w:rsidRPr="001C56F0">
        <w:rPr>
          <w:rFonts w:ascii="Century" w:hAnsi="Century"/>
          <w:sz w:val="28"/>
          <w:szCs w:val="28"/>
        </w:rPr>
        <w:t>розглядає питання</w:t>
      </w:r>
      <w:r w:rsidRPr="001C56F0">
        <w:rPr>
          <w:rFonts w:ascii="Century" w:hAnsi="Century"/>
          <w:sz w:val="28"/>
          <w:szCs w:val="28"/>
          <w:lang w:val="uk-UA"/>
        </w:rPr>
        <w:t xml:space="preserve"> щодо:</w:t>
      </w:r>
    </w:p>
    <w:p w14:paraId="34E62869"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подання службою у справах дітей заяви та документів для реєстрації народження дитини, батьки якої невідомі;</w:t>
      </w:r>
    </w:p>
    <w:p w14:paraId="7CA911B1"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14:paraId="7D18B36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lastRenderedPageBreak/>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14:paraId="37A84DD1"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вирішення спорів між батьками щодо визначення або зміни прізвища та імені дитини;</w:t>
      </w:r>
    </w:p>
    <w:p w14:paraId="4EBE1016"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вирішення спорів між батьками щодо визначення місця проживання дитини;</w:t>
      </w:r>
    </w:p>
    <w:p w14:paraId="6C7BE891"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вирішення спорів щодо участі одного з батьків у вихованні дитини та визначення способів такої участі;</w:t>
      </w:r>
    </w:p>
    <w:p w14:paraId="6895F4F0"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підтвердження місця проживання дитини для її тимчасового виїзду за межі України;</w:t>
      </w:r>
    </w:p>
    <w:p w14:paraId="5BE29B8A"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доцільності побачення з дитиною матері, батька, які позбавлені батьківських прав;</w:t>
      </w:r>
    </w:p>
    <w:p w14:paraId="1F75DCBE"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визначення форми влаштування дитини-сироти та дитини, позбавленої батьківського піклування;</w:t>
      </w:r>
    </w:p>
    <w:p w14:paraId="07A2362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доцільності встановлення, припинення опіки, піклування;</w:t>
      </w:r>
    </w:p>
    <w:p w14:paraId="750504F5"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14:paraId="5C9C1613"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14:paraId="6B07C678"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14:paraId="2455D531"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14:paraId="0BE08C59"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надання статусу дитини, яка постраждала внаслідок воєнних дій та збройних конфліктів;</w:t>
      </w:r>
    </w:p>
    <w:p w14:paraId="4074FA1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14:paraId="62AC04D2"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 xml:space="preserve">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w:t>
      </w:r>
      <w:r w:rsidRPr="001C56F0">
        <w:rPr>
          <w:rFonts w:ascii="Century" w:hAnsi="Century"/>
          <w:sz w:val="28"/>
          <w:szCs w:val="28"/>
        </w:rPr>
        <w:lastRenderedPageBreak/>
        <w:t>розгляду цих матеріалів подає уповноваженим суб’єктам рекомендації щодо доцільності:</w:t>
      </w:r>
    </w:p>
    <w:p w14:paraId="7C41E7C4"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14:paraId="07655799"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14:paraId="55DE32C4"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за заявою батьків із визначенням строку її перебування в закладі;</w:t>
      </w:r>
    </w:p>
    <w:p w14:paraId="484E6D28"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14:paraId="03BE7D37"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Під час ухвалення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враховується думка дитини у разі, коли вона досягла такого віку та рівня розвитку, що може її висловити;</w:t>
      </w:r>
    </w:p>
    <w:p w14:paraId="3DD646C0"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5. Комісія має право:</w:t>
      </w:r>
    </w:p>
    <w:p w14:paraId="60650E30"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14:paraId="1FDE2A7F"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14:paraId="2911028F"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14:paraId="0C9BF92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56B2E2E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lastRenderedPageBreak/>
        <w:t xml:space="preserve">6. Комісію очолює голова </w:t>
      </w:r>
      <w:r w:rsidRPr="001C56F0">
        <w:rPr>
          <w:rFonts w:ascii="Century" w:hAnsi="Century"/>
          <w:sz w:val="28"/>
          <w:szCs w:val="28"/>
          <w:lang w:val="uk-UA"/>
        </w:rPr>
        <w:t>міської</w:t>
      </w:r>
      <w:r w:rsidRPr="001C56F0">
        <w:rPr>
          <w:rFonts w:ascii="Century" w:hAnsi="Century"/>
          <w:sz w:val="28"/>
          <w:szCs w:val="28"/>
        </w:rPr>
        <w:t xml:space="preserve"> ради.</w:t>
      </w:r>
    </w:p>
    <w:p w14:paraId="27B8850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 xml:space="preserve">Організація діяльності комісії забезпечується </w:t>
      </w:r>
      <w:r w:rsidRPr="001C56F0">
        <w:rPr>
          <w:rFonts w:ascii="Century" w:hAnsi="Century"/>
          <w:sz w:val="28"/>
          <w:szCs w:val="28"/>
          <w:lang w:val="uk-UA"/>
        </w:rPr>
        <w:t>сектором у справах дітей та соціальної роботи з сім</w:t>
      </w:r>
      <w:r w:rsidRPr="001C56F0">
        <w:rPr>
          <w:rFonts w:ascii="Century" w:hAnsi="Century"/>
          <w:sz w:val="28"/>
          <w:szCs w:val="28"/>
        </w:rPr>
        <w:t>`</w:t>
      </w:r>
      <w:r w:rsidRPr="001C56F0">
        <w:rPr>
          <w:rFonts w:ascii="Century" w:hAnsi="Century"/>
          <w:sz w:val="28"/>
          <w:szCs w:val="28"/>
          <w:lang w:val="uk-UA"/>
        </w:rPr>
        <w:t xml:space="preserve">ями і дітьми </w:t>
      </w:r>
      <w:r w:rsidRPr="001C56F0">
        <w:rPr>
          <w:rFonts w:ascii="Century" w:hAnsi="Century"/>
          <w:sz w:val="28"/>
          <w:szCs w:val="28"/>
        </w:rPr>
        <w:t>.</w:t>
      </w:r>
    </w:p>
    <w:p w14:paraId="6CD50D3A"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lang w:val="uk-UA"/>
        </w:rPr>
        <w:t>Керуючий справами міської ради</w:t>
      </w:r>
      <w:r w:rsidRPr="001C56F0">
        <w:rPr>
          <w:rFonts w:ascii="Century" w:hAnsi="Century"/>
          <w:b/>
          <w:sz w:val="28"/>
          <w:szCs w:val="28"/>
        </w:rPr>
        <w:t xml:space="preserve"> </w:t>
      </w:r>
      <w:r w:rsidRPr="001C56F0">
        <w:rPr>
          <w:rFonts w:ascii="Century" w:hAnsi="Century"/>
          <w:sz w:val="28"/>
          <w:szCs w:val="28"/>
        </w:rPr>
        <w:t>може виконувати повноваження заступника голови комісії.</w:t>
      </w:r>
    </w:p>
    <w:p w14:paraId="44694B2D"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7. До складу комісії на громадських засадах входять керівники структурних підрозділів районної, районної</w:t>
      </w:r>
      <w:r w:rsidRPr="001C56F0">
        <w:rPr>
          <w:rFonts w:ascii="Century" w:hAnsi="Century"/>
          <w:sz w:val="28"/>
          <w:szCs w:val="28"/>
          <w:lang w:val="uk-UA"/>
        </w:rPr>
        <w:t xml:space="preserve"> </w:t>
      </w:r>
      <w:r w:rsidRPr="001C56F0">
        <w:rPr>
          <w:rFonts w:ascii="Century" w:hAnsi="Century"/>
          <w:sz w:val="28"/>
          <w:szCs w:val="28"/>
        </w:rPr>
        <w:t>держа</w:t>
      </w:r>
      <w:r w:rsidRPr="001C56F0">
        <w:rPr>
          <w:rFonts w:ascii="Century" w:hAnsi="Century"/>
          <w:sz w:val="28"/>
          <w:szCs w:val="28"/>
          <w:lang w:val="uk-UA"/>
        </w:rPr>
        <w:t>вної а</w:t>
      </w:r>
      <w:r w:rsidRPr="001C56F0">
        <w:rPr>
          <w:rFonts w:ascii="Century" w:hAnsi="Century"/>
          <w:sz w:val="28"/>
          <w:szCs w:val="28"/>
        </w:rPr>
        <w:t>дміністрації, виконавчого органу міської, районної у місті (в разі утворення) ради, сільської, селищної ради об’єднаної територіальної громади з питань освіти, охорони здоров’я, соціального захисту населення, служби у справах дітей, центрів соціальних служб для сім’ї, дітей та молоді, заступники керівників органів Національної поліції (органів ювенальної превенції) та Мін’юсту, закладів освіти, охорони здоров’я, соціального захисту населення.</w:t>
      </w:r>
    </w:p>
    <w:p w14:paraId="1675E6C6"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lang w:val="uk-UA"/>
        </w:rPr>
      </w:pPr>
      <w:r w:rsidRPr="001C56F0">
        <w:rPr>
          <w:rFonts w:ascii="Century" w:hAnsi="Century"/>
          <w:sz w:val="28"/>
          <w:szCs w:val="28"/>
        </w:rPr>
        <w:t>8. Основною організаційною формою діяльності комісії є засідання, які проводяться</w:t>
      </w:r>
      <w:r w:rsidRPr="001C56F0">
        <w:rPr>
          <w:rFonts w:ascii="Century" w:hAnsi="Century"/>
          <w:sz w:val="28"/>
          <w:szCs w:val="28"/>
          <w:lang w:val="uk-UA"/>
        </w:rPr>
        <w:t xml:space="preserve"> у</w:t>
      </w:r>
      <w:r w:rsidRPr="001C56F0">
        <w:rPr>
          <w:rFonts w:ascii="Century" w:hAnsi="Century"/>
          <w:sz w:val="28"/>
          <w:szCs w:val="28"/>
        </w:rPr>
        <w:t xml:space="preserve"> разі потреби</w:t>
      </w:r>
      <w:r w:rsidRPr="001C56F0">
        <w:rPr>
          <w:rFonts w:ascii="Century" w:hAnsi="Century"/>
          <w:sz w:val="28"/>
          <w:szCs w:val="28"/>
          <w:lang w:val="uk-UA"/>
        </w:rPr>
        <w:t>, але не рідше один раз на місяць.</w:t>
      </w:r>
    </w:p>
    <w:p w14:paraId="44230336"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lang w:val="uk-UA"/>
        </w:rPr>
      </w:pPr>
      <w:r w:rsidRPr="001C56F0">
        <w:rPr>
          <w:rFonts w:ascii="Century" w:hAnsi="Century"/>
          <w:sz w:val="28"/>
          <w:szCs w:val="28"/>
          <w:lang w:val="uk-UA"/>
        </w:rPr>
        <w:t>Засідання комісії є правоможним, якщо на ньому присутні не менше як дві третини загальної кількості її членів.</w:t>
      </w:r>
    </w:p>
    <w:p w14:paraId="0E3EFAD3"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lang w:val="uk-UA"/>
        </w:rPr>
        <w:t xml:space="preserve">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w:t>
      </w:r>
      <w:r w:rsidRPr="001C56F0">
        <w:rPr>
          <w:rFonts w:ascii="Century" w:hAnsi="Century"/>
          <w:sz w:val="28"/>
          <w:szCs w:val="28"/>
        </w:rPr>
        <w:t>Ці особи повинні бути належним чином повідомлені про час та місце проведення засідання.</w:t>
      </w:r>
    </w:p>
    <w:p w14:paraId="212919B7"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40CC49A3"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7831C8FB"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lang w:val="uk-UA"/>
        </w:rPr>
      </w:pPr>
      <w:r w:rsidRPr="001C56F0">
        <w:rPr>
          <w:rFonts w:ascii="Century" w:hAnsi="Century"/>
          <w:sz w:val="28"/>
          <w:szCs w:val="28"/>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14:paraId="28F82C10"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lang w:val="uk-UA"/>
        </w:rPr>
      </w:pPr>
      <w:r w:rsidRPr="001C56F0">
        <w:rPr>
          <w:rFonts w:ascii="Century" w:hAnsi="Century"/>
          <w:sz w:val="28"/>
          <w:szCs w:val="28"/>
          <w:lang w:val="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14:paraId="53BF246C"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lang w:val="uk-UA"/>
        </w:rPr>
        <w:lastRenderedPageBreak/>
        <w:t xml:space="preserve">10. Рішення або рекомендації комісії приймаються шляхом відкритого голосування простою більшістю голосів членів комісії, присутніх на засіданні. </w:t>
      </w:r>
      <w:r w:rsidRPr="001C56F0">
        <w:rPr>
          <w:rFonts w:ascii="Century" w:hAnsi="Century"/>
          <w:sz w:val="28"/>
          <w:szCs w:val="28"/>
        </w:rPr>
        <w:t>У разі рівного розподілу голосів вирішальним є голос голови комісії.</w:t>
      </w:r>
    </w:p>
    <w:p w14:paraId="66E52F6E"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14:paraId="015973E5" w14:textId="77777777" w:rsidR="005B3BC7" w:rsidRPr="001C56F0" w:rsidRDefault="005B3BC7" w:rsidP="001223FE">
      <w:pPr>
        <w:pStyle w:val="rvps2"/>
        <w:shd w:val="clear" w:color="auto" w:fill="FFFFFF"/>
        <w:spacing w:before="0" w:beforeAutospacing="0" w:after="0" w:afterAutospacing="0"/>
        <w:ind w:firstLine="709"/>
        <w:jc w:val="both"/>
        <w:rPr>
          <w:rFonts w:ascii="Century" w:hAnsi="Century"/>
          <w:sz w:val="28"/>
          <w:szCs w:val="28"/>
        </w:rPr>
      </w:pPr>
      <w:r w:rsidRPr="001C56F0">
        <w:rPr>
          <w:rFonts w:ascii="Century" w:hAnsi="Century"/>
          <w:sz w:val="28"/>
          <w:szCs w:val="28"/>
        </w:rPr>
        <w:t>12. Голова, його заступник і члени комісії беруть участь у її роботі на громадських засадах.</w:t>
      </w:r>
    </w:p>
    <w:p w14:paraId="5FBFBF01" w14:textId="77777777" w:rsidR="005B3BC7" w:rsidRPr="001C56F0" w:rsidRDefault="005B3BC7" w:rsidP="001223FE">
      <w:pPr>
        <w:ind w:firstLine="709"/>
        <w:jc w:val="both"/>
        <w:rPr>
          <w:rFonts w:ascii="Century" w:hAnsi="Century"/>
          <w:sz w:val="28"/>
          <w:szCs w:val="28"/>
          <w:lang w:val="uk-UA"/>
        </w:rPr>
      </w:pPr>
    </w:p>
    <w:p w14:paraId="5A0F66A6" w14:textId="77777777" w:rsidR="005B3BC7" w:rsidRPr="001C56F0" w:rsidRDefault="005B3BC7" w:rsidP="005B3BC7">
      <w:pPr>
        <w:ind w:firstLine="708"/>
        <w:jc w:val="both"/>
        <w:rPr>
          <w:rFonts w:ascii="Century" w:hAnsi="Century"/>
          <w:sz w:val="28"/>
          <w:szCs w:val="28"/>
          <w:lang w:val="uk-UA"/>
        </w:rPr>
      </w:pPr>
    </w:p>
    <w:p w14:paraId="1BE1D914" w14:textId="77777777" w:rsidR="005B3BC7" w:rsidRPr="001C56F0" w:rsidRDefault="005B3BC7" w:rsidP="005B3BC7">
      <w:pPr>
        <w:rPr>
          <w:rFonts w:ascii="Century" w:hAnsi="Century"/>
          <w:sz w:val="28"/>
          <w:szCs w:val="28"/>
          <w:lang w:val="uk-UA"/>
        </w:rPr>
      </w:pPr>
    </w:p>
    <w:p w14:paraId="4251A7E3" w14:textId="5BBD6CE7" w:rsidR="005B3BC7" w:rsidRPr="001C56F0" w:rsidRDefault="001E1704" w:rsidP="005B3BC7">
      <w:pPr>
        <w:jc w:val="both"/>
        <w:rPr>
          <w:rFonts w:ascii="Century" w:hAnsi="Century"/>
          <w:b/>
          <w:sz w:val="28"/>
          <w:szCs w:val="28"/>
          <w:lang w:val="uk-UA"/>
        </w:rPr>
      </w:pPr>
      <w:r w:rsidRPr="001C56F0">
        <w:rPr>
          <w:rFonts w:ascii="Century" w:hAnsi="Century"/>
          <w:b/>
          <w:sz w:val="28"/>
          <w:szCs w:val="28"/>
          <w:lang w:val="uk-UA"/>
        </w:rPr>
        <w:t>Секретар ради</w:t>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t>Микола ЛУПІЙ</w:t>
      </w:r>
    </w:p>
    <w:p w14:paraId="51A27E37" w14:textId="77777777" w:rsidR="005B3BC7" w:rsidRPr="001C56F0" w:rsidRDefault="005B3BC7" w:rsidP="005B3BC7">
      <w:pPr>
        <w:jc w:val="both"/>
        <w:rPr>
          <w:rFonts w:ascii="Century" w:hAnsi="Century"/>
          <w:b/>
          <w:sz w:val="28"/>
          <w:szCs w:val="28"/>
          <w:lang w:val="uk-UA"/>
        </w:rPr>
      </w:pPr>
    </w:p>
    <w:p w14:paraId="61D0DA25" w14:textId="77777777" w:rsidR="005B3BC7" w:rsidRPr="001C56F0" w:rsidRDefault="005B3BC7" w:rsidP="005B3BC7">
      <w:pPr>
        <w:jc w:val="both"/>
        <w:rPr>
          <w:rFonts w:ascii="Century" w:hAnsi="Century"/>
          <w:b/>
          <w:sz w:val="28"/>
          <w:szCs w:val="28"/>
          <w:lang w:val="uk-UA"/>
        </w:rPr>
      </w:pPr>
    </w:p>
    <w:p w14:paraId="244DB94D" w14:textId="77777777" w:rsidR="005B3BC7" w:rsidRPr="001C56F0" w:rsidRDefault="005B3BC7" w:rsidP="005B3BC7">
      <w:pPr>
        <w:jc w:val="both"/>
        <w:rPr>
          <w:rFonts w:ascii="Century" w:hAnsi="Century"/>
          <w:b/>
          <w:sz w:val="28"/>
          <w:szCs w:val="28"/>
          <w:lang w:val="uk-UA"/>
        </w:rPr>
      </w:pPr>
    </w:p>
    <w:p w14:paraId="54CA7C1D" w14:textId="77777777" w:rsidR="005B3BC7" w:rsidRPr="001C56F0" w:rsidRDefault="005B3BC7" w:rsidP="005B3BC7">
      <w:pPr>
        <w:jc w:val="both"/>
        <w:rPr>
          <w:rFonts w:ascii="Century" w:hAnsi="Century"/>
          <w:b/>
          <w:sz w:val="28"/>
          <w:szCs w:val="28"/>
          <w:lang w:val="uk-UA"/>
        </w:rPr>
      </w:pPr>
    </w:p>
    <w:p w14:paraId="770846C3" w14:textId="77777777" w:rsidR="005B3BC7" w:rsidRPr="001C56F0" w:rsidRDefault="005B3BC7" w:rsidP="005B3BC7">
      <w:pPr>
        <w:jc w:val="both"/>
        <w:rPr>
          <w:rFonts w:ascii="Century" w:hAnsi="Century"/>
          <w:b/>
          <w:sz w:val="28"/>
          <w:szCs w:val="28"/>
          <w:lang w:val="uk-UA"/>
        </w:rPr>
      </w:pPr>
    </w:p>
    <w:p w14:paraId="138FAC11" w14:textId="77777777" w:rsidR="005B3BC7" w:rsidRPr="001C56F0" w:rsidRDefault="005B3BC7" w:rsidP="005B3BC7">
      <w:pPr>
        <w:jc w:val="both"/>
        <w:rPr>
          <w:rFonts w:ascii="Century" w:hAnsi="Century"/>
          <w:b/>
          <w:sz w:val="28"/>
          <w:szCs w:val="28"/>
          <w:lang w:val="uk-UA"/>
        </w:rPr>
      </w:pPr>
    </w:p>
    <w:p w14:paraId="09C8BA28" w14:textId="77777777" w:rsidR="005B3BC7" w:rsidRPr="001C56F0" w:rsidRDefault="005B3BC7" w:rsidP="005B3BC7">
      <w:pPr>
        <w:jc w:val="both"/>
        <w:rPr>
          <w:rFonts w:ascii="Century" w:hAnsi="Century"/>
          <w:b/>
          <w:sz w:val="28"/>
          <w:szCs w:val="28"/>
          <w:lang w:val="uk-UA"/>
        </w:rPr>
      </w:pPr>
    </w:p>
    <w:p w14:paraId="749A49EC" w14:textId="77777777" w:rsidR="005B3BC7" w:rsidRPr="001C56F0" w:rsidRDefault="005B3BC7" w:rsidP="005B3BC7">
      <w:pPr>
        <w:rPr>
          <w:rFonts w:ascii="Century" w:hAnsi="Century"/>
          <w:lang w:val="uk-UA"/>
        </w:rPr>
      </w:pPr>
    </w:p>
    <w:p w14:paraId="5E12E82E" w14:textId="77777777" w:rsidR="005B3BC7" w:rsidRPr="001C56F0" w:rsidRDefault="005B3BC7" w:rsidP="005B3BC7">
      <w:pPr>
        <w:rPr>
          <w:rFonts w:ascii="Century" w:hAnsi="Century"/>
          <w:lang w:val="uk-UA"/>
        </w:rPr>
      </w:pPr>
    </w:p>
    <w:p w14:paraId="166219E2" w14:textId="77777777" w:rsidR="005B3BC7" w:rsidRPr="001C56F0" w:rsidRDefault="005B3BC7" w:rsidP="005B3BC7">
      <w:pPr>
        <w:rPr>
          <w:rFonts w:ascii="Century" w:hAnsi="Century"/>
          <w:lang w:val="uk-UA"/>
        </w:rPr>
      </w:pPr>
    </w:p>
    <w:p w14:paraId="4C87BF87" w14:textId="77777777" w:rsidR="005B3BC7" w:rsidRPr="001C56F0" w:rsidRDefault="005B3BC7" w:rsidP="005B3BC7">
      <w:pPr>
        <w:rPr>
          <w:rFonts w:ascii="Century" w:hAnsi="Century"/>
          <w:lang w:val="uk-UA"/>
        </w:rPr>
      </w:pPr>
    </w:p>
    <w:p w14:paraId="0ECB8260" w14:textId="77777777" w:rsidR="005B3BC7" w:rsidRPr="001C56F0" w:rsidRDefault="005B3BC7" w:rsidP="005B3BC7">
      <w:pPr>
        <w:rPr>
          <w:rFonts w:ascii="Century" w:hAnsi="Century"/>
          <w:lang w:val="uk-UA"/>
        </w:rPr>
      </w:pPr>
    </w:p>
    <w:p w14:paraId="305558AB" w14:textId="77777777" w:rsidR="005B3BC7" w:rsidRPr="001C56F0" w:rsidRDefault="005B3BC7" w:rsidP="005B3BC7">
      <w:pPr>
        <w:rPr>
          <w:rFonts w:ascii="Century" w:hAnsi="Century"/>
          <w:lang w:val="uk-UA"/>
        </w:rPr>
      </w:pPr>
    </w:p>
    <w:p w14:paraId="55377003" w14:textId="77777777" w:rsidR="005B3BC7" w:rsidRPr="001C56F0" w:rsidRDefault="005B3BC7" w:rsidP="005B3BC7">
      <w:pPr>
        <w:rPr>
          <w:rFonts w:ascii="Century" w:hAnsi="Century"/>
          <w:lang w:val="uk-UA"/>
        </w:rPr>
      </w:pPr>
    </w:p>
    <w:p w14:paraId="4AD0FF67" w14:textId="77777777" w:rsidR="001223FE" w:rsidRPr="001C56F0" w:rsidRDefault="001223FE" w:rsidP="005B3BC7">
      <w:pPr>
        <w:rPr>
          <w:rFonts w:ascii="Century" w:hAnsi="Century"/>
          <w:lang w:val="uk-UA"/>
        </w:rPr>
      </w:pPr>
    </w:p>
    <w:p w14:paraId="4EE2E3DD" w14:textId="77777777" w:rsidR="001223FE" w:rsidRPr="001C56F0" w:rsidRDefault="001223FE" w:rsidP="005B3BC7">
      <w:pPr>
        <w:rPr>
          <w:rFonts w:ascii="Century" w:hAnsi="Century"/>
          <w:lang w:val="uk-UA"/>
        </w:rPr>
      </w:pPr>
    </w:p>
    <w:p w14:paraId="714C8021" w14:textId="77777777" w:rsidR="001223FE" w:rsidRPr="001C56F0" w:rsidRDefault="001223FE" w:rsidP="005B3BC7">
      <w:pPr>
        <w:rPr>
          <w:rFonts w:ascii="Century" w:hAnsi="Century"/>
          <w:lang w:val="uk-UA"/>
        </w:rPr>
      </w:pPr>
    </w:p>
    <w:p w14:paraId="76694984" w14:textId="719B77A4" w:rsidR="001C56F0" w:rsidRPr="001C56F0" w:rsidRDefault="001E1704" w:rsidP="001C56F0">
      <w:pPr>
        <w:ind w:left="5387"/>
        <w:rPr>
          <w:rFonts w:ascii="Century" w:hAnsi="Century"/>
          <w:bCs/>
          <w:sz w:val="28"/>
          <w:szCs w:val="28"/>
          <w:lang w:val="uk-UA"/>
        </w:rPr>
      </w:pPr>
      <w:r w:rsidRPr="001C56F0">
        <w:rPr>
          <w:rFonts w:ascii="Century" w:hAnsi="Century"/>
          <w:lang w:val="uk-UA"/>
        </w:rPr>
        <w:br w:type="page"/>
      </w:r>
      <w:r w:rsidR="001C56F0" w:rsidRPr="001C56F0">
        <w:rPr>
          <w:rFonts w:ascii="Century" w:hAnsi="Century"/>
          <w:bCs/>
          <w:sz w:val="28"/>
          <w:szCs w:val="28"/>
          <w:lang w:val="uk-UA"/>
        </w:rPr>
        <w:lastRenderedPageBreak/>
        <w:t xml:space="preserve">Додаток </w:t>
      </w:r>
      <w:r w:rsidR="001C56F0">
        <w:rPr>
          <w:rFonts w:ascii="Century" w:hAnsi="Century"/>
          <w:bCs/>
          <w:sz w:val="28"/>
          <w:szCs w:val="28"/>
          <w:lang w:val="uk-UA"/>
        </w:rPr>
        <w:t>2</w:t>
      </w:r>
    </w:p>
    <w:p w14:paraId="40365326" w14:textId="77777777" w:rsidR="001C56F0" w:rsidRPr="001C56F0" w:rsidRDefault="001C56F0" w:rsidP="001C56F0">
      <w:pPr>
        <w:ind w:left="5387"/>
        <w:rPr>
          <w:rFonts w:ascii="Century" w:hAnsi="Century"/>
          <w:bCs/>
          <w:sz w:val="28"/>
          <w:szCs w:val="28"/>
          <w:lang w:val="uk-UA"/>
        </w:rPr>
      </w:pPr>
      <w:r w:rsidRPr="001C56F0">
        <w:rPr>
          <w:rFonts w:ascii="Century" w:hAnsi="Century"/>
          <w:bCs/>
          <w:sz w:val="28"/>
          <w:szCs w:val="28"/>
          <w:lang w:val="uk-UA"/>
        </w:rPr>
        <w:t>До рішення сесії міської ради</w:t>
      </w:r>
    </w:p>
    <w:p w14:paraId="3C3B1CCD" w14:textId="7F20BEEE" w:rsidR="00702A74" w:rsidRPr="001C56F0" w:rsidRDefault="001C56F0" w:rsidP="001C56F0">
      <w:pPr>
        <w:ind w:left="5387"/>
        <w:rPr>
          <w:rFonts w:ascii="Century" w:hAnsi="Century"/>
          <w:lang w:val="uk-UA"/>
        </w:rPr>
      </w:pPr>
      <w:r w:rsidRPr="001C56F0">
        <w:rPr>
          <w:rFonts w:ascii="Century" w:hAnsi="Century"/>
          <w:bCs/>
          <w:sz w:val="28"/>
          <w:szCs w:val="28"/>
          <w:lang w:val="uk-UA"/>
        </w:rPr>
        <w:t>25.02.2021 №428</w:t>
      </w:r>
    </w:p>
    <w:p w14:paraId="42CCC37B" w14:textId="77777777" w:rsidR="00702A74" w:rsidRPr="001C56F0" w:rsidRDefault="00702A74" w:rsidP="00702A74">
      <w:pPr>
        <w:rPr>
          <w:rFonts w:ascii="Century" w:hAnsi="Century"/>
          <w:lang w:val="uk-UA"/>
        </w:rPr>
      </w:pPr>
    </w:p>
    <w:p w14:paraId="44742BD0" w14:textId="77777777" w:rsidR="00702A74" w:rsidRPr="001C56F0" w:rsidRDefault="00702A74" w:rsidP="00702A74">
      <w:pPr>
        <w:jc w:val="center"/>
        <w:rPr>
          <w:rFonts w:ascii="Century" w:hAnsi="Century"/>
          <w:b/>
          <w:sz w:val="28"/>
          <w:szCs w:val="28"/>
          <w:lang w:val="uk-UA"/>
        </w:rPr>
      </w:pPr>
      <w:r w:rsidRPr="001C56F0">
        <w:rPr>
          <w:rFonts w:ascii="Century" w:hAnsi="Century"/>
          <w:b/>
          <w:sz w:val="28"/>
          <w:szCs w:val="28"/>
          <w:lang w:val="uk-UA"/>
        </w:rPr>
        <w:t>Склад комісії з питань захисту прав дитини:</w:t>
      </w:r>
    </w:p>
    <w:p w14:paraId="37C19425" w14:textId="77777777" w:rsidR="00702A74" w:rsidRPr="001C56F0" w:rsidRDefault="00702A74" w:rsidP="00702A74">
      <w:pPr>
        <w:jc w:val="center"/>
        <w:rPr>
          <w:rFonts w:ascii="Century" w:hAnsi="Century"/>
          <w:b/>
          <w:sz w:val="28"/>
          <w:szCs w:val="28"/>
          <w:lang w:val="uk-UA"/>
        </w:rPr>
      </w:pPr>
    </w:p>
    <w:tbl>
      <w:tblPr>
        <w:tblW w:w="9640"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7230"/>
      </w:tblGrid>
      <w:tr w:rsidR="00702A74" w:rsidRPr="001C56F0" w14:paraId="3E9AED9D" w14:textId="77777777" w:rsidTr="001C56F0">
        <w:tc>
          <w:tcPr>
            <w:tcW w:w="2410" w:type="dxa"/>
          </w:tcPr>
          <w:p w14:paraId="185D1128"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Ременяк Володимир Васильович</w:t>
            </w:r>
          </w:p>
        </w:tc>
        <w:tc>
          <w:tcPr>
            <w:tcW w:w="7230" w:type="dxa"/>
          </w:tcPr>
          <w:p w14:paraId="4567EA79" w14:textId="77777777" w:rsidR="00702A74" w:rsidRPr="001C56F0" w:rsidRDefault="00702A74" w:rsidP="00C3498F">
            <w:pPr>
              <w:rPr>
                <w:rFonts w:ascii="Century" w:hAnsi="Century"/>
              </w:rPr>
            </w:pPr>
            <w:r w:rsidRPr="001C56F0">
              <w:rPr>
                <w:rFonts w:ascii="Century" w:hAnsi="Century"/>
                <w:sz w:val="28"/>
                <w:szCs w:val="28"/>
                <w:lang w:val="uk-UA"/>
              </w:rPr>
              <w:t>голова Городоцької міської ради, голова комісії</w:t>
            </w:r>
          </w:p>
        </w:tc>
      </w:tr>
      <w:tr w:rsidR="00702A74" w:rsidRPr="001C56F0" w14:paraId="48A56FCE" w14:textId="77777777" w:rsidTr="001C56F0">
        <w:tc>
          <w:tcPr>
            <w:tcW w:w="2410" w:type="dxa"/>
          </w:tcPr>
          <w:p w14:paraId="36B015AA"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 xml:space="preserve">Степаняк Богдан </w:t>
            </w:r>
          </w:p>
          <w:p w14:paraId="1C3BE4CA"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Іванович</w:t>
            </w:r>
          </w:p>
        </w:tc>
        <w:tc>
          <w:tcPr>
            <w:tcW w:w="7230" w:type="dxa"/>
          </w:tcPr>
          <w:p w14:paraId="5B9A4712" w14:textId="0201AC30" w:rsidR="00702A74" w:rsidRPr="001C56F0" w:rsidRDefault="00702A74" w:rsidP="00C3498F">
            <w:pPr>
              <w:rPr>
                <w:rFonts w:ascii="Century" w:hAnsi="Century"/>
                <w:sz w:val="28"/>
                <w:szCs w:val="28"/>
                <w:lang w:val="uk-UA"/>
              </w:rPr>
            </w:pPr>
            <w:r w:rsidRPr="001C56F0">
              <w:rPr>
                <w:rFonts w:ascii="Century" w:hAnsi="Century"/>
                <w:sz w:val="28"/>
                <w:szCs w:val="28"/>
                <w:lang w:val="uk-UA"/>
              </w:rPr>
              <w:t>керуючий справами міської ради</w:t>
            </w:r>
            <w:r w:rsidR="001C56F0">
              <w:rPr>
                <w:rFonts w:ascii="Century" w:hAnsi="Century"/>
                <w:sz w:val="28"/>
                <w:szCs w:val="28"/>
                <w:lang w:val="uk-UA"/>
              </w:rPr>
              <w:t xml:space="preserve"> (секретар виконавчого комітету)</w:t>
            </w:r>
            <w:r w:rsidRPr="001C56F0">
              <w:rPr>
                <w:rFonts w:ascii="Century" w:hAnsi="Century"/>
                <w:sz w:val="28"/>
                <w:szCs w:val="28"/>
                <w:lang w:val="uk-UA"/>
              </w:rPr>
              <w:t>, заступник голови комісії</w:t>
            </w:r>
          </w:p>
        </w:tc>
      </w:tr>
      <w:tr w:rsidR="00702A74" w:rsidRPr="001C56F0" w14:paraId="41C6090C" w14:textId="77777777" w:rsidTr="001C56F0">
        <w:tc>
          <w:tcPr>
            <w:tcW w:w="2410" w:type="dxa"/>
          </w:tcPr>
          <w:p w14:paraId="75329D63"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Містюкова Віра Михайлівна</w:t>
            </w:r>
          </w:p>
        </w:tc>
        <w:tc>
          <w:tcPr>
            <w:tcW w:w="7230" w:type="dxa"/>
          </w:tcPr>
          <w:p w14:paraId="1AEAEE56"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завідувач сектору у  справах дітей та соціальної роботи з сім</w:t>
            </w:r>
            <w:r w:rsidRPr="001C56F0">
              <w:rPr>
                <w:rFonts w:ascii="Century" w:hAnsi="Century"/>
                <w:sz w:val="28"/>
                <w:szCs w:val="28"/>
              </w:rPr>
              <w:t>`</w:t>
            </w:r>
            <w:r w:rsidRPr="001C56F0">
              <w:rPr>
                <w:rFonts w:ascii="Century" w:hAnsi="Century"/>
                <w:sz w:val="28"/>
                <w:szCs w:val="28"/>
                <w:lang w:val="uk-UA"/>
              </w:rPr>
              <w:t>ями і дітьми, секретар комісії</w:t>
            </w:r>
          </w:p>
        </w:tc>
      </w:tr>
      <w:tr w:rsidR="00702A74" w:rsidRPr="001C56F0" w14:paraId="70597FD5" w14:textId="77777777" w:rsidTr="001C56F0">
        <w:tc>
          <w:tcPr>
            <w:tcW w:w="9640" w:type="dxa"/>
            <w:gridSpan w:val="2"/>
          </w:tcPr>
          <w:p w14:paraId="2B861CB4" w14:textId="77777777" w:rsidR="00702A74" w:rsidRPr="001C56F0" w:rsidRDefault="00702A74" w:rsidP="00C3498F">
            <w:pPr>
              <w:jc w:val="center"/>
              <w:rPr>
                <w:rFonts w:ascii="Century" w:hAnsi="Century"/>
                <w:b/>
                <w:sz w:val="28"/>
                <w:szCs w:val="28"/>
                <w:lang w:val="uk-UA"/>
              </w:rPr>
            </w:pPr>
            <w:r w:rsidRPr="001C56F0">
              <w:rPr>
                <w:rFonts w:ascii="Century" w:hAnsi="Century"/>
                <w:b/>
                <w:sz w:val="28"/>
                <w:szCs w:val="28"/>
                <w:lang w:val="uk-UA"/>
              </w:rPr>
              <w:t>Члени комісії :</w:t>
            </w:r>
          </w:p>
          <w:p w14:paraId="5307E142" w14:textId="77777777" w:rsidR="00702A74" w:rsidRPr="001C56F0" w:rsidRDefault="00702A74" w:rsidP="00C3498F">
            <w:pPr>
              <w:rPr>
                <w:rFonts w:ascii="Century" w:hAnsi="Century"/>
                <w:b/>
                <w:sz w:val="28"/>
                <w:szCs w:val="28"/>
                <w:lang w:val="uk-UA"/>
              </w:rPr>
            </w:pPr>
          </w:p>
        </w:tc>
      </w:tr>
      <w:tr w:rsidR="00702A74" w:rsidRPr="001C56F0" w14:paraId="531EC723" w14:textId="77777777" w:rsidTr="001C56F0">
        <w:tc>
          <w:tcPr>
            <w:tcW w:w="2410" w:type="dxa"/>
          </w:tcPr>
          <w:p w14:paraId="348A0CEF"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Петрова Ольга Ярославівна</w:t>
            </w:r>
          </w:p>
        </w:tc>
        <w:tc>
          <w:tcPr>
            <w:tcW w:w="7230" w:type="dxa"/>
          </w:tcPr>
          <w:p w14:paraId="2F1EFEB9" w14:textId="77777777" w:rsidR="00702A74" w:rsidRPr="001C56F0" w:rsidRDefault="00702A74" w:rsidP="00C3498F">
            <w:pPr>
              <w:jc w:val="both"/>
              <w:rPr>
                <w:rFonts w:ascii="Century" w:hAnsi="Century"/>
                <w:sz w:val="28"/>
                <w:szCs w:val="28"/>
                <w:lang w:val="uk-UA"/>
              </w:rPr>
            </w:pPr>
            <w:r w:rsidRPr="001C56F0">
              <w:rPr>
                <w:rFonts w:ascii="Century" w:hAnsi="Century"/>
                <w:sz w:val="28"/>
                <w:szCs w:val="28"/>
                <w:lang w:val="uk-UA"/>
              </w:rPr>
              <w:t>начальник відділу ДРАЦС Городоцького РУЮ (за згодою)</w:t>
            </w:r>
          </w:p>
        </w:tc>
      </w:tr>
      <w:tr w:rsidR="00702A74" w:rsidRPr="001C56F0" w14:paraId="450C9594" w14:textId="77777777" w:rsidTr="001C56F0">
        <w:tc>
          <w:tcPr>
            <w:tcW w:w="2410" w:type="dxa"/>
          </w:tcPr>
          <w:p w14:paraId="1781F76E"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 xml:space="preserve">Мазур Роман </w:t>
            </w:r>
          </w:p>
          <w:p w14:paraId="6FFDF85F"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Тадейович</w:t>
            </w:r>
          </w:p>
        </w:tc>
        <w:tc>
          <w:tcPr>
            <w:tcW w:w="7230" w:type="dxa"/>
          </w:tcPr>
          <w:p w14:paraId="72FF3E79"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старший інспектор ювенальної превенції  Львівського районного управління поліції Головного управління Національної поліції в Львівській області, майор поліції (за згодою)</w:t>
            </w:r>
          </w:p>
        </w:tc>
      </w:tr>
      <w:tr w:rsidR="00702A74" w:rsidRPr="001C56F0" w14:paraId="4849E0DA" w14:textId="77777777" w:rsidTr="001C56F0">
        <w:tc>
          <w:tcPr>
            <w:tcW w:w="2410" w:type="dxa"/>
          </w:tcPr>
          <w:p w14:paraId="544E250D"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Дацко Ірина</w:t>
            </w:r>
          </w:p>
          <w:p w14:paraId="54F04401"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Василівна</w:t>
            </w:r>
          </w:p>
        </w:tc>
        <w:tc>
          <w:tcPr>
            <w:tcW w:w="7230" w:type="dxa"/>
          </w:tcPr>
          <w:p w14:paraId="2DFFC589" w14:textId="77777777" w:rsidR="00702A74" w:rsidRPr="001C56F0" w:rsidRDefault="00702A74" w:rsidP="00C3498F">
            <w:pPr>
              <w:jc w:val="both"/>
              <w:rPr>
                <w:rFonts w:ascii="Century" w:hAnsi="Century"/>
                <w:sz w:val="28"/>
                <w:szCs w:val="28"/>
                <w:lang w:val="uk-UA"/>
              </w:rPr>
            </w:pPr>
            <w:r w:rsidRPr="001C56F0">
              <w:rPr>
                <w:rFonts w:ascii="Century" w:hAnsi="Century"/>
                <w:sz w:val="28"/>
                <w:szCs w:val="28"/>
                <w:lang w:val="uk-UA"/>
              </w:rPr>
              <w:t>директор КУ «Центру надання соціальних послуг Городоцької міської ради»</w:t>
            </w:r>
          </w:p>
        </w:tc>
      </w:tr>
      <w:tr w:rsidR="00702A74" w:rsidRPr="001C56F0" w14:paraId="777B3A72" w14:textId="77777777" w:rsidTr="001C56F0">
        <w:tc>
          <w:tcPr>
            <w:tcW w:w="2410" w:type="dxa"/>
          </w:tcPr>
          <w:p w14:paraId="03E8C19C"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 xml:space="preserve">Трач Тарас </w:t>
            </w:r>
          </w:p>
          <w:p w14:paraId="13582E9A"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Зіновійович</w:t>
            </w:r>
          </w:p>
        </w:tc>
        <w:tc>
          <w:tcPr>
            <w:tcW w:w="7230" w:type="dxa"/>
          </w:tcPr>
          <w:p w14:paraId="665C216D" w14:textId="4C9D56DA" w:rsidR="00702A74" w:rsidRPr="001C56F0" w:rsidRDefault="00702A74" w:rsidP="001C56F0">
            <w:pPr>
              <w:rPr>
                <w:rFonts w:ascii="Century" w:hAnsi="Century"/>
                <w:sz w:val="28"/>
                <w:szCs w:val="28"/>
                <w:lang w:val="uk-UA"/>
              </w:rPr>
            </w:pPr>
            <w:r w:rsidRPr="001C56F0">
              <w:rPr>
                <w:rFonts w:ascii="Century" w:hAnsi="Century"/>
                <w:sz w:val="28"/>
                <w:szCs w:val="28"/>
                <w:lang w:val="uk-UA"/>
              </w:rPr>
              <w:t xml:space="preserve">заступник головного лікаря КНП  «Городоцький  </w:t>
            </w:r>
            <w:r w:rsidR="000B2D39" w:rsidRPr="001C56F0">
              <w:rPr>
                <w:rFonts w:ascii="Century" w:hAnsi="Century"/>
                <w:sz w:val="28"/>
                <w:szCs w:val="28"/>
                <w:lang w:val="uk-UA"/>
              </w:rPr>
              <w:t>ЦПМСД</w:t>
            </w:r>
            <w:r w:rsidRPr="001C56F0">
              <w:rPr>
                <w:rFonts w:ascii="Century" w:hAnsi="Century"/>
                <w:sz w:val="28"/>
                <w:szCs w:val="28"/>
                <w:lang w:val="uk-UA"/>
              </w:rPr>
              <w:t>»</w:t>
            </w:r>
          </w:p>
        </w:tc>
      </w:tr>
      <w:tr w:rsidR="00702A74" w:rsidRPr="001C56F0" w14:paraId="2FEE9370" w14:textId="77777777" w:rsidTr="001C56F0">
        <w:tc>
          <w:tcPr>
            <w:tcW w:w="2410" w:type="dxa"/>
          </w:tcPr>
          <w:p w14:paraId="4D7E1E2D"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Гадзало Ігор</w:t>
            </w:r>
          </w:p>
          <w:p w14:paraId="2F5E0F94" w14:textId="36000615" w:rsidR="001223FE" w:rsidRPr="001C56F0" w:rsidRDefault="00702A74" w:rsidP="001C56F0">
            <w:pPr>
              <w:rPr>
                <w:rFonts w:ascii="Century" w:hAnsi="Century"/>
                <w:sz w:val="28"/>
                <w:szCs w:val="28"/>
                <w:lang w:val="uk-UA"/>
              </w:rPr>
            </w:pPr>
            <w:r w:rsidRPr="001C56F0">
              <w:rPr>
                <w:rFonts w:ascii="Century" w:hAnsi="Century"/>
                <w:sz w:val="28"/>
                <w:szCs w:val="28"/>
                <w:lang w:val="uk-UA"/>
              </w:rPr>
              <w:t>Степанович</w:t>
            </w:r>
          </w:p>
        </w:tc>
        <w:tc>
          <w:tcPr>
            <w:tcW w:w="7230" w:type="dxa"/>
          </w:tcPr>
          <w:p w14:paraId="79258865" w14:textId="4B19C0A3" w:rsidR="00702A74" w:rsidRPr="001C56F0" w:rsidRDefault="00702A74" w:rsidP="001C56F0">
            <w:pPr>
              <w:rPr>
                <w:rFonts w:ascii="Century" w:hAnsi="Century"/>
                <w:sz w:val="28"/>
                <w:szCs w:val="28"/>
                <w:lang w:val="uk-UA"/>
              </w:rPr>
            </w:pPr>
            <w:r w:rsidRPr="001C56F0">
              <w:rPr>
                <w:rFonts w:ascii="Century" w:hAnsi="Century"/>
                <w:sz w:val="28"/>
                <w:szCs w:val="28"/>
                <w:lang w:val="uk-UA"/>
              </w:rPr>
              <w:t>завідуючий КНП «Городоцька ЦЛ Городоцької міської ради»</w:t>
            </w:r>
          </w:p>
        </w:tc>
      </w:tr>
      <w:tr w:rsidR="00702A74" w:rsidRPr="001C56F0" w14:paraId="7A020EEB" w14:textId="77777777" w:rsidTr="001C56F0">
        <w:tc>
          <w:tcPr>
            <w:tcW w:w="2410" w:type="dxa"/>
          </w:tcPr>
          <w:p w14:paraId="6E9AF631"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Яскевич Ігор</w:t>
            </w:r>
          </w:p>
          <w:p w14:paraId="49E3B315"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 xml:space="preserve">Антонович         </w:t>
            </w:r>
          </w:p>
        </w:tc>
        <w:tc>
          <w:tcPr>
            <w:tcW w:w="7230" w:type="dxa"/>
          </w:tcPr>
          <w:p w14:paraId="3F59FB14"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 xml:space="preserve">начальник гуманітарного управління Городоцької міської ради                     </w:t>
            </w:r>
          </w:p>
        </w:tc>
      </w:tr>
      <w:tr w:rsidR="00702A74" w:rsidRPr="001C56F0" w14:paraId="3DA6C841" w14:textId="77777777" w:rsidTr="001C56F0">
        <w:tc>
          <w:tcPr>
            <w:tcW w:w="2410" w:type="dxa"/>
          </w:tcPr>
          <w:p w14:paraId="67957D32"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Несімко Микола</w:t>
            </w:r>
          </w:p>
          <w:p w14:paraId="6CF0DE73"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 xml:space="preserve">Петрович       </w:t>
            </w:r>
          </w:p>
        </w:tc>
        <w:tc>
          <w:tcPr>
            <w:tcW w:w="7230" w:type="dxa"/>
          </w:tcPr>
          <w:p w14:paraId="6C3162C3" w14:textId="41E18FA9" w:rsidR="00702A74" w:rsidRPr="001C56F0" w:rsidRDefault="00702A74" w:rsidP="001C56F0">
            <w:pPr>
              <w:ind w:hanging="180"/>
              <w:jc w:val="both"/>
              <w:rPr>
                <w:rFonts w:ascii="Century" w:hAnsi="Century"/>
                <w:sz w:val="28"/>
                <w:szCs w:val="28"/>
                <w:lang w:val="uk-UA"/>
              </w:rPr>
            </w:pPr>
            <w:r w:rsidRPr="001C56F0">
              <w:rPr>
                <w:rFonts w:ascii="Century" w:hAnsi="Century"/>
                <w:sz w:val="28"/>
                <w:szCs w:val="28"/>
                <w:lang w:val="uk-UA"/>
              </w:rPr>
              <w:t xml:space="preserve">  завідувач юридичного сектору Городоцької міської ради</w:t>
            </w:r>
          </w:p>
        </w:tc>
      </w:tr>
      <w:tr w:rsidR="00702A74" w:rsidRPr="001C56F0" w14:paraId="7D5E9F07" w14:textId="77777777" w:rsidTr="001C56F0">
        <w:tc>
          <w:tcPr>
            <w:tcW w:w="2410" w:type="dxa"/>
          </w:tcPr>
          <w:p w14:paraId="0C3BAF21" w14:textId="77777777" w:rsidR="00702A74" w:rsidRPr="001C56F0" w:rsidRDefault="00702A74" w:rsidP="00C3498F">
            <w:pPr>
              <w:rPr>
                <w:rFonts w:ascii="Century" w:hAnsi="Century"/>
                <w:sz w:val="28"/>
                <w:szCs w:val="28"/>
                <w:lang w:val="uk-UA"/>
              </w:rPr>
            </w:pPr>
            <w:r w:rsidRPr="001C56F0">
              <w:rPr>
                <w:rFonts w:ascii="Century" w:hAnsi="Century"/>
                <w:sz w:val="28"/>
                <w:szCs w:val="28"/>
                <w:lang w:val="uk-UA"/>
              </w:rPr>
              <w:t>Тертека Оксана Євстахіївна</w:t>
            </w:r>
          </w:p>
        </w:tc>
        <w:tc>
          <w:tcPr>
            <w:tcW w:w="7230" w:type="dxa"/>
          </w:tcPr>
          <w:p w14:paraId="4C2332BF" w14:textId="71F45F22" w:rsidR="00702A74" w:rsidRPr="001C56F0" w:rsidRDefault="00702A74" w:rsidP="00C3498F">
            <w:pPr>
              <w:rPr>
                <w:rFonts w:ascii="Century" w:hAnsi="Century"/>
                <w:sz w:val="28"/>
                <w:szCs w:val="28"/>
                <w:lang w:val="uk-UA"/>
              </w:rPr>
            </w:pPr>
            <w:r w:rsidRPr="001C56F0">
              <w:rPr>
                <w:rFonts w:ascii="Century" w:hAnsi="Century"/>
                <w:sz w:val="28"/>
                <w:szCs w:val="28"/>
                <w:lang w:val="uk-UA"/>
              </w:rPr>
              <w:t>психолог  відділу соціальної роботи для сім`ї, дітей та молоді КУ «Центру надання соціальних послуг Городоцької міської ради»</w:t>
            </w:r>
          </w:p>
        </w:tc>
      </w:tr>
      <w:tr w:rsidR="001C56F0" w:rsidRPr="001C56F0" w14:paraId="09C7569C" w14:textId="77777777" w:rsidTr="001C56F0">
        <w:tc>
          <w:tcPr>
            <w:tcW w:w="2410" w:type="dxa"/>
          </w:tcPr>
          <w:p w14:paraId="1BC5C355" w14:textId="75A23AF9" w:rsidR="001C56F0" w:rsidRPr="001C56F0" w:rsidRDefault="001C56F0" w:rsidP="00C3498F">
            <w:pPr>
              <w:rPr>
                <w:rFonts w:ascii="Century" w:hAnsi="Century"/>
                <w:sz w:val="28"/>
                <w:szCs w:val="28"/>
                <w:lang w:val="uk-UA"/>
              </w:rPr>
            </w:pPr>
            <w:r>
              <w:rPr>
                <w:rFonts w:ascii="Century" w:hAnsi="Century"/>
                <w:sz w:val="28"/>
                <w:szCs w:val="28"/>
                <w:lang w:val="uk-UA"/>
              </w:rPr>
              <w:t>Мацько Юлія Степанівна</w:t>
            </w:r>
          </w:p>
        </w:tc>
        <w:tc>
          <w:tcPr>
            <w:tcW w:w="7230" w:type="dxa"/>
          </w:tcPr>
          <w:p w14:paraId="0CE35F2F" w14:textId="58270B4A" w:rsidR="001C56F0" w:rsidRPr="001C56F0" w:rsidRDefault="001C56F0" w:rsidP="00C3498F">
            <w:pPr>
              <w:rPr>
                <w:rFonts w:ascii="Century" w:hAnsi="Century"/>
                <w:sz w:val="28"/>
                <w:szCs w:val="28"/>
                <w:lang w:val="uk-UA"/>
              </w:rPr>
            </w:pPr>
            <w:r>
              <w:rPr>
                <w:rFonts w:ascii="Century" w:hAnsi="Century"/>
                <w:sz w:val="28"/>
                <w:szCs w:val="28"/>
                <w:lang w:val="uk-UA"/>
              </w:rPr>
              <w:t>депутат Городоцької міської ради (за згодою)</w:t>
            </w:r>
          </w:p>
        </w:tc>
      </w:tr>
    </w:tbl>
    <w:p w14:paraId="3207C0FC" w14:textId="77777777" w:rsidR="001223FE" w:rsidRPr="001C56F0" w:rsidRDefault="001223FE" w:rsidP="00702A74">
      <w:pPr>
        <w:tabs>
          <w:tab w:val="left" w:pos="6497"/>
          <w:tab w:val="left" w:pos="7080"/>
        </w:tabs>
        <w:jc w:val="both"/>
        <w:rPr>
          <w:rFonts w:ascii="Century" w:hAnsi="Century"/>
          <w:b/>
          <w:sz w:val="28"/>
          <w:szCs w:val="28"/>
          <w:lang w:val="uk-UA"/>
        </w:rPr>
      </w:pPr>
    </w:p>
    <w:p w14:paraId="6E835DAF" w14:textId="7449C1D1" w:rsidR="00702A74" w:rsidRPr="001C56F0" w:rsidRDefault="001E1704" w:rsidP="00E13710">
      <w:pPr>
        <w:rPr>
          <w:rFonts w:ascii="Century" w:hAnsi="Century"/>
          <w:b/>
          <w:sz w:val="28"/>
          <w:szCs w:val="28"/>
          <w:lang w:val="uk-UA"/>
        </w:rPr>
      </w:pPr>
      <w:r w:rsidRPr="001C56F0">
        <w:rPr>
          <w:rFonts w:ascii="Century" w:hAnsi="Century"/>
          <w:b/>
          <w:sz w:val="28"/>
          <w:szCs w:val="28"/>
          <w:lang w:val="uk-UA"/>
        </w:rPr>
        <w:t>Секретар ради</w:t>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r>
      <w:r w:rsidRPr="001C56F0">
        <w:rPr>
          <w:rFonts w:ascii="Century" w:hAnsi="Century"/>
          <w:b/>
          <w:sz w:val="28"/>
          <w:szCs w:val="28"/>
          <w:lang w:val="uk-UA"/>
        </w:rPr>
        <w:tab/>
        <w:t>Микола ЛУПІЙ</w:t>
      </w:r>
    </w:p>
    <w:sectPr w:rsidR="00702A74" w:rsidRPr="001C56F0" w:rsidSect="001C56F0">
      <w:footerReference w:type="even"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5A759" w14:textId="77777777" w:rsidR="003759C2" w:rsidRDefault="003759C2">
      <w:r>
        <w:separator/>
      </w:r>
    </w:p>
  </w:endnote>
  <w:endnote w:type="continuationSeparator" w:id="0">
    <w:p w14:paraId="4791221B" w14:textId="77777777" w:rsidR="003759C2" w:rsidRDefault="0037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1C793" w14:textId="77777777" w:rsidR="009D7558" w:rsidRPr="00BE0148" w:rsidRDefault="009D7558" w:rsidP="007D08A4">
    <w:pPr>
      <w:pStyle w:val="a3"/>
      <w:framePr w:wrap="around" w:vAnchor="text" w:hAnchor="margin" w:xAlign="right" w:y="1"/>
      <w:rPr>
        <w:rStyle w:val="a4"/>
        <w:sz w:val="18"/>
        <w:szCs w:val="18"/>
      </w:rPr>
    </w:pPr>
    <w:r w:rsidRPr="00BE0148">
      <w:rPr>
        <w:rStyle w:val="a4"/>
        <w:sz w:val="18"/>
        <w:szCs w:val="18"/>
      </w:rPr>
      <w:fldChar w:fldCharType="begin"/>
    </w:r>
    <w:r w:rsidRPr="00BE0148">
      <w:rPr>
        <w:rStyle w:val="a4"/>
        <w:sz w:val="18"/>
        <w:szCs w:val="18"/>
      </w:rPr>
      <w:instrText xml:space="preserve">PAGE  </w:instrText>
    </w:r>
    <w:r w:rsidRPr="00BE0148">
      <w:rPr>
        <w:rStyle w:val="a4"/>
        <w:sz w:val="18"/>
        <w:szCs w:val="18"/>
      </w:rPr>
      <w:fldChar w:fldCharType="end"/>
    </w:r>
  </w:p>
  <w:p w14:paraId="5DA2415F" w14:textId="77777777" w:rsidR="009D7558" w:rsidRPr="00BE0148" w:rsidRDefault="009D7558" w:rsidP="00B66EDB">
    <w:pPr>
      <w:pStyle w:val="a3"/>
      <w:ind w:right="360"/>
      <w:rPr>
        <w:sz w:val="18"/>
        <w:szCs w:val="18"/>
      </w:rPr>
    </w:pPr>
  </w:p>
  <w:p w14:paraId="34B2B3CD" w14:textId="77777777" w:rsidR="009D7558" w:rsidRPr="00BE0148" w:rsidRDefault="009D755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D7545" w14:textId="77777777" w:rsidR="003759C2" w:rsidRDefault="003759C2">
      <w:r>
        <w:separator/>
      </w:r>
    </w:p>
  </w:footnote>
  <w:footnote w:type="continuationSeparator" w:id="0">
    <w:p w14:paraId="783E149C" w14:textId="77777777" w:rsidR="003759C2" w:rsidRDefault="00375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63FDC"/>
    <w:multiLevelType w:val="hybridMultilevel"/>
    <w:tmpl w:val="10FAA9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5A10657"/>
    <w:multiLevelType w:val="hybridMultilevel"/>
    <w:tmpl w:val="A54AB65A"/>
    <w:lvl w:ilvl="0" w:tplc="BFDE4B6A">
      <w:numFmt w:val="bullet"/>
      <w:lvlText w:val="-"/>
      <w:lvlJc w:val="left"/>
      <w:pPr>
        <w:ind w:left="1635" w:hanging="360"/>
      </w:pPr>
      <w:rPr>
        <w:rFonts w:ascii="Times New Roman" w:eastAsia="Times New Roman" w:hAnsi="Times New Roman" w:cs="Times New Roman" w:hint="default"/>
      </w:rPr>
    </w:lvl>
    <w:lvl w:ilvl="1" w:tplc="04220003" w:tentative="1">
      <w:start w:val="1"/>
      <w:numFmt w:val="bullet"/>
      <w:lvlText w:val="o"/>
      <w:lvlJc w:val="left"/>
      <w:pPr>
        <w:ind w:left="2355" w:hanging="360"/>
      </w:pPr>
      <w:rPr>
        <w:rFonts w:ascii="Courier New" w:hAnsi="Courier New" w:cs="Courier New" w:hint="default"/>
      </w:rPr>
    </w:lvl>
    <w:lvl w:ilvl="2" w:tplc="04220005" w:tentative="1">
      <w:start w:val="1"/>
      <w:numFmt w:val="bullet"/>
      <w:lvlText w:val=""/>
      <w:lvlJc w:val="left"/>
      <w:pPr>
        <w:ind w:left="3075" w:hanging="360"/>
      </w:pPr>
      <w:rPr>
        <w:rFonts w:ascii="Wingdings" w:hAnsi="Wingdings" w:hint="default"/>
      </w:rPr>
    </w:lvl>
    <w:lvl w:ilvl="3" w:tplc="04220001" w:tentative="1">
      <w:start w:val="1"/>
      <w:numFmt w:val="bullet"/>
      <w:lvlText w:val=""/>
      <w:lvlJc w:val="left"/>
      <w:pPr>
        <w:ind w:left="3795" w:hanging="360"/>
      </w:pPr>
      <w:rPr>
        <w:rFonts w:ascii="Symbol" w:hAnsi="Symbol" w:hint="default"/>
      </w:rPr>
    </w:lvl>
    <w:lvl w:ilvl="4" w:tplc="04220003" w:tentative="1">
      <w:start w:val="1"/>
      <w:numFmt w:val="bullet"/>
      <w:lvlText w:val="o"/>
      <w:lvlJc w:val="left"/>
      <w:pPr>
        <w:ind w:left="4515" w:hanging="360"/>
      </w:pPr>
      <w:rPr>
        <w:rFonts w:ascii="Courier New" w:hAnsi="Courier New" w:cs="Courier New" w:hint="default"/>
      </w:rPr>
    </w:lvl>
    <w:lvl w:ilvl="5" w:tplc="04220005" w:tentative="1">
      <w:start w:val="1"/>
      <w:numFmt w:val="bullet"/>
      <w:lvlText w:val=""/>
      <w:lvlJc w:val="left"/>
      <w:pPr>
        <w:ind w:left="5235" w:hanging="360"/>
      </w:pPr>
      <w:rPr>
        <w:rFonts w:ascii="Wingdings" w:hAnsi="Wingdings" w:hint="default"/>
      </w:rPr>
    </w:lvl>
    <w:lvl w:ilvl="6" w:tplc="04220001" w:tentative="1">
      <w:start w:val="1"/>
      <w:numFmt w:val="bullet"/>
      <w:lvlText w:val=""/>
      <w:lvlJc w:val="left"/>
      <w:pPr>
        <w:ind w:left="5955" w:hanging="360"/>
      </w:pPr>
      <w:rPr>
        <w:rFonts w:ascii="Symbol" w:hAnsi="Symbol" w:hint="default"/>
      </w:rPr>
    </w:lvl>
    <w:lvl w:ilvl="7" w:tplc="04220003" w:tentative="1">
      <w:start w:val="1"/>
      <w:numFmt w:val="bullet"/>
      <w:lvlText w:val="o"/>
      <w:lvlJc w:val="left"/>
      <w:pPr>
        <w:ind w:left="6675" w:hanging="360"/>
      </w:pPr>
      <w:rPr>
        <w:rFonts w:ascii="Courier New" w:hAnsi="Courier New" w:cs="Courier New" w:hint="default"/>
      </w:rPr>
    </w:lvl>
    <w:lvl w:ilvl="8" w:tplc="04220005" w:tentative="1">
      <w:start w:val="1"/>
      <w:numFmt w:val="bullet"/>
      <w:lvlText w:val=""/>
      <w:lvlJc w:val="left"/>
      <w:pPr>
        <w:ind w:left="7395" w:hanging="360"/>
      </w:pPr>
      <w:rPr>
        <w:rFonts w:ascii="Wingdings" w:hAnsi="Wingdings" w:hint="default"/>
      </w:rPr>
    </w:lvl>
  </w:abstractNum>
  <w:abstractNum w:abstractNumId="2" w15:restartNumberingAfterBreak="0">
    <w:nsid w:val="20593547"/>
    <w:multiLevelType w:val="hybridMultilevel"/>
    <w:tmpl w:val="B768B21E"/>
    <w:lvl w:ilvl="0" w:tplc="2E38659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239E0CF7"/>
    <w:multiLevelType w:val="hybridMultilevel"/>
    <w:tmpl w:val="1AF4422A"/>
    <w:lvl w:ilvl="0" w:tplc="742AD8C8">
      <w:numFmt w:val="bullet"/>
      <w:lvlText w:val="-"/>
      <w:lvlJc w:val="left"/>
      <w:pPr>
        <w:tabs>
          <w:tab w:val="num" w:pos="1335"/>
        </w:tabs>
        <w:ind w:left="1335" w:hanging="79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253E74D4"/>
    <w:multiLevelType w:val="hybridMultilevel"/>
    <w:tmpl w:val="640C7B80"/>
    <w:lvl w:ilvl="0" w:tplc="88F80266">
      <w:start w:val="1"/>
      <w:numFmt w:val="bullet"/>
      <w:lvlText w:val="-"/>
      <w:lvlJc w:val="left"/>
      <w:pPr>
        <w:ind w:left="1635" w:hanging="360"/>
      </w:pPr>
      <w:rPr>
        <w:rFonts w:ascii="Times New Roman" w:eastAsia="Times New Roman" w:hAnsi="Times New Roman" w:cs="Times New Roman"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5" w15:restartNumberingAfterBreak="0">
    <w:nsid w:val="27CF6FCE"/>
    <w:multiLevelType w:val="hybridMultilevel"/>
    <w:tmpl w:val="A1EA22A8"/>
    <w:lvl w:ilvl="0" w:tplc="156087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D9B5912"/>
    <w:multiLevelType w:val="hybridMultilevel"/>
    <w:tmpl w:val="AB22E3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23263B3"/>
    <w:multiLevelType w:val="hybridMultilevel"/>
    <w:tmpl w:val="824643CE"/>
    <w:lvl w:ilvl="0" w:tplc="00422BA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8472FCE"/>
    <w:multiLevelType w:val="hybridMultilevel"/>
    <w:tmpl w:val="11C63AB0"/>
    <w:lvl w:ilvl="0" w:tplc="C382D2C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AF0440B"/>
    <w:multiLevelType w:val="hybridMultilevel"/>
    <w:tmpl w:val="869470D6"/>
    <w:lvl w:ilvl="0" w:tplc="F35E206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40A23B60"/>
    <w:multiLevelType w:val="hybridMultilevel"/>
    <w:tmpl w:val="A498F242"/>
    <w:lvl w:ilvl="0" w:tplc="1A4AF5AE">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4447A22"/>
    <w:multiLevelType w:val="hybridMultilevel"/>
    <w:tmpl w:val="AAD8D08C"/>
    <w:lvl w:ilvl="0" w:tplc="37E4777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DB47DE6"/>
    <w:multiLevelType w:val="hybridMultilevel"/>
    <w:tmpl w:val="CADCFA3A"/>
    <w:lvl w:ilvl="0" w:tplc="3B2ECF56">
      <w:numFmt w:val="bullet"/>
      <w:lvlText w:val="-"/>
      <w:lvlJc w:val="left"/>
      <w:pPr>
        <w:tabs>
          <w:tab w:val="num" w:pos="1260"/>
        </w:tabs>
        <w:ind w:left="1260" w:hanging="72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5E57673D"/>
    <w:multiLevelType w:val="hybridMultilevel"/>
    <w:tmpl w:val="142AE4C4"/>
    <w:lvl w:ilvl="0" w:tplc="FA4AA868">
      <w:numFmt w:val="bullet"/>
      <w:lvlText w:val="-"/>
      <w:lvlJc w:val="left"/>
      <w:pPr>
        <w:tabs>
          <w:tab w:val="num" w:pos="1260"/>
        </w:tabs>
        <w:ind w:left="1260" w:hanging="72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66D66478"/>
    <w:multiLevelType w:val="hybridMultilevel"/>
    <w:tmpl w:val="DFA447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FFE21DF"/>
    <w:multiLevelType w:val="hybridMultilevel"/>
    <w:tmpl w:val="2DC67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D32B4F"/>
    <w:multiLevelType w:val="hybridMultilevel"/>
    <w:tmpl w:val="B13CD11E"/>
    <w:lvl w:ilvl="0" w:tplc="2BB887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3"/>
  </w:num>
  <w:num w:numId="4">
    <w:abstractNumId w:val="10"/>
  </w:num>
  <w:num w:numId="5">
    <w:abstractNumId w:val="15"/>
  </w:num>
  <w:num w:numId="6">
    <w:abstractNumId w:val="4"/>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5"/>
  </w:num>
  <w:num w:numId="11">
    <w:abstractNumId w:val="8"/>
  </w:num>
  <w:num w:numId="12">
    <w:abstractNumId w:val="0"/>
  </w:num>
  <w:num w:numId="13">
    <w:abstractNumId w:val="16"/>
  </w:num>
  <w:num w:numId="14">
    <w:abstractNumId w:val="9"/>
  </w:num>
  <w:num w:numId="15">
    <w:abstractNumId w:val="7"/>
  </w:num>
  <w:num w:numId="16">
    <w:abstractNumId w:val="14"/>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51"/>
    <w:rsid w:val="00006814"/>
    <w:rsid w:val="00007D59"/>
    <w:rsid w:val="00043F42"/>
    <w:rsid w:val="00044579"/>
    <w:rsid w:val="00053032"/>
    <w:rsid w:val="00053FA1"/>
    <w:rsid w:val="00054091"/>
    <w:rsid w:val="0005588B"/>
    <w:rsid w:val="00063655"/>
    <w:rsid w:val="00063D9A"/>
    <w:rsid w:val="00064436"/>
    <w:rsid w:val="00074590"/>
    <w:rsid w:val="000812A2"/>
    <w:rsid w:val="00086B0A"/>
    <w:rsid w:val="000A6D69"/>
    <w:rsid w:val="000B2D39"/>
    <w:rsid w:val="000B5763"/>
    <w:rsid w:val="000D565E"/>
    <w:rsid w:val="000E0429"/>
    <w:rsid w:val="000E713E"/>
    <w:rsid w:val="000E7A39"/>
    <w:rsid w:val="000F3759"/>
    <w:rsid w:val="001156B6"/>
    <w:rsid w:val="001223FE"/>
    <w:rsid w:val="00125702"/>
    <w:rsid w:val="001361B5"/>
    <w:rsid w:val="0014015C"/>
    <w:rsid w:val="0016385A"/>
    <w:rsid w:val="00164AEC"/>
    <w:rsid w:val="0017642A"/>
    <w:rsid w:val="00192719"/>
    <w:rsid w:val="0019652E"/>
    <w:rsid w:val="00197415"/>
    <w:rsid w:val="001A6193"/>
    <w:rsid w:val="001B0BC8"/>
    <w:rsid w:val="001B4EEC"/>
    <w:rsid w:val="001C56F0"/>
    <w:rsid w:val="001C6FAD"/>
    <w:rsid w:val="001E1704"/>
    <w:rsid w:val="001F749B"/>
    <w:rsid w:val="001F7C38"/>
    <w:rsid w:val="00210818"/>
    <w:rsid w:val="002172CF"/>
    <w:rsid w:val="00235FAA"/>
    <w:rsid w:val="00246D17"/>
    <w:rsid w:val="0025411D"/>
    <w:rsid w:val="002634C5"/>
    <w:rsid w:val="00265016"/>
    <w:rsid w:val="00271ECC"/>
    <w:rsid w:val="0029255A"/>
    <w:rsid w:val="002A5747"/>
    <w:rsid w:val="002B4B11"/>
    <w:rsid w:val="002C288E"/>
    <w:rsid w:val="002E29C6"/>
    <w:rsid w:val="00305B27"/>
    <w:rsid w:val="00311562"/>
    <w:rsid w:val="00315833"/>
    <w:rsid w:val="00342866"/>
    <w:rsid w:val="00343336"/>
    <w:rsid w:val="00372E42"/>
    <w:rsid w:val="003759C2"/>
    <w:rsid w:val="00384567"/>
    <w:rsid w:val="00391CE5"/>
    <w:rsid w:val="00393586"/>
    <w:rsid w:val="003A4B19"/>
    <w:rsid w:val="003A4F4A"/>
    <w:rsid w:val="003A7980"/>
    <w:rsid w:val="003E1331"/>
    <w:rsid w:val="00401A66"/>
    <w:rsid w:val="00425082"/>
    <w:rsid w:val="004347F0"/>
    <w:rsid w:val="00435421"/>
    <w:rsid w:val="00444AC8"/>
    <w:rsid w:val="00455D75"/>
    <w:rsid w:val="004633C7"/>
    <w:rsid w:val="004667DF"/>
    <w:rsid w:val="00467366"/>
    <w:rsid w:val="004841C2"/>
    <w:rsid w:val="00486577"/>
    <w:rsid w:val="004C6932"/>
    <w:rsid w:val="004E441A"/>
    <w:rsid w:val="004E61A2"/>
    <w:rsid w:val="004F121B"/>
    <w:rsid w:val="00505769"/>
    <w:rsid w:val="00510FEF"/>
    <w:rsid w:val="0051359D"/>
    <w:rsid w:val="00514721"/>
    <w:rsid w:val="005148A2"/>
    <w:rsid w:val="005226A0"/>
    <w:rsid w:val="00542175"/>
    <w:rsid w:val="00544041"/>
    <w:rsid w:val="00547038"/>
    <w:rsid w:val="00550DAA"/>
    <w:rsid w:val="0055137E"/>
    <w:rsid w:val="00551511"/>
    <w:rsid w:val="005703C9"/>
    <w:rsid w:val="0057071A"/>
    <w:rsid w:val="005755D5"/>
    <w:rsid w:val="00575D48"/>
    <w:rsid w:val="00590012"/>
    <w:rsid w:val="00597B2A"/>
    <w:rsid w:val="005A1E12"/>
    <w:rsid w:val="005B3BC7"/>
    <w:rsid w:val="005B6244"/>
    <w:rsid w:val="005E542D"/>
    <w:rsid w:val="00640D5E"/>
    <w:rsid w:val="006446BA"/>
    <w:rsid w:val="006449AB"/>
    <w:rsid w:val="00644D3F"/>
    <w:rsid w:val="006458DB"/>
    <w:rsid w:val="006548E2"/>
    <w:rsid w:val="00655120"/>
    <w:rsid w:val="0067689E"/>
    <w:rsid w:val="006905E6"/>
    <w:rsid w:val="0069251F"/>
    <w:rsid w:val="006975B9"/>
    <w:rsid w:val="006C59AF"/>
    <w:rsid w:val="006E3925"/>
    <w:rsid w:val="006F05C3"/>
    <w:rsid w:val="006F348C"/>
    <w:rsid w:val="006F3761"/>
    <w:rsid w:val="006F62E2"/>
    <w:rsid w:val="00702403"/>
    <w:rsid w:val="00702A74"/>
    <w:rsid w:val="0070551A"/>
    <w:rsid w:val="0071335A"/>
    <w:rsid w:val="00713E1F"/>
    <w:rsid w:val="00713F0E"/>
    <w:rsid w:val="00730C3C"/>
    <w:rsid w:val="00737A03"/>
    <w:rsid w:val="007615B5"/>
    <w:rsid w:val="00765C48"/>
    <w:rsid w:val="00770597"/>
    <w:rsid w:val="00783F12"/>
    <w:rsid w:val="00784820"/>
    <w:rsid w:val="007A2ACB"/>
    <w:rsid w:val="007A32BB"/>
    <w:rsid w:val="007B3C37"/>
    <w:rsid w:val="007B6A00"/>
    <w:rsid w:val="007C438C"/>
    <w:rsid w:val="007C7ED0"/>
    <w:rsid w:val="007D08A4"/>
    <w:rsid w:val="007D151E"/>
    <w:rsid w:val="007E058C"/>
    <w:rsid w:val="007E2B16"/>
    <w:rsid w:val="007F1589"/>
    <w:rsid w:val="007F1B1F"/>
    <w:rsid w:val="00813CE7"/>
    <w:rsid w:val="00847E72"/>
    <w:rsid w:val="0087762B"/>
    <w:rsid w:val="00885FE5"/>
    <w:rsid w:val="00892398"/>
    <w:rsid w:val="00893C44"/>
    <w:rsid w:val="00895360"/>
    <w:rsid w:val="008A6D8D"/>
    <w:rsid w:val="008A73AC"/>
    <w:rsid w:val="008B5E09"/>
    <w:rsid w:val="008F2B51"/>
    <w:rsid w:val="00904878"/>
    <w:rsid w:val="00910C8F"/>
    <w:rsid w:val="0091194F"/>
    <w:rsid w:val="00923183"/>
    <w:rsid w:val="00924705"/>
    <w:rsid w:val="009252C6"/>
    <w:rsid w:val="009409DA"/>
    <w:rsid w:val="00950EAA"/>
    <w:rsid w:val="00965595"/>
    <w:rsid w:val="0097457A"/>
    <w:rsid w:val="00980083"/>
    <w:rsid w:val="009C3768"/>
    <w:rsid w:val="009D7558"/>
    <w:rsid w:val="00A00D67"/>
    <w:rsid w:val="00A16792"/>
    <w:rsid w:val="00A317AE"/>
    <w:rsid w:val="00A33553"/>
    <w:rsid w:val="00A37A1D"/>
    <w:rsid w:val="00A46A92"/>
    <w:rsid w:val="00A47127"/>
    <w:rsid w:val="00A474FA"/>
    <w:rsid w:val="00A50392"/>
    <w:rsid w:val="00A96C5F"/>
    <w:rsid w:val="00AA78CA"/>
    <w:rsid w:val="00AC3B2F"/>
    <w:rsid w:val="00AD4B1A"/>
    <w:rsid w:val="00AE03A7"/>
    <w:rsid w:val="00B140D4"/>
    <w:rsid w:val="00B222DD"/>
    <w:rsid w:val="00B43A40"/>
    <w:rsid w:val="00B64B0C"/>
    <w:rsid w:val="00B66EDB"/>
    <w:rsid w:val="00B82F77"/>
    <w:rsid w:val="00BA046B"/>
    <w:rsid w:val="00BA68BF"/>
    <w:rsid w:val="00BB798D"/>
    <w:rsid w:val="00BD7AD9"/>
    <w:rsid w:val="00BE0146"/>
    <w:rsid w:val="00BE0148"/>
    <w:rsid w:val="00BE57B4"/>
    <w:rsid w:val="00BE6478"/>
    <w:rsid w:val="00C1226F"/>
    <w:rsid w:val="00C13769"/>
    <w:rsid w:val="00C17EA3"/>
    <w:rsid w:val="00C242A8"/>
    <w:rsid w:val="00C242F6"/>
    <w:rsid w:val="00C2715D"/>
    <w:rsid w:val="00C3498F"/>
    <w:rsid w:val="00C45D22"/>
    <w:rsid w:val="00C64F9C"/>
    <w:rsid w:val="00C733B0"/>
    <w:rsid w:val="00C76EAF"/>
    <w:rsid w:val="00C91871"/>
    <w:rsid w:val="00C94B08"/>
    <w:rsid w:val="00CA5AE4"/>
    <w:rsid w:val="00CA5E06"/>
    <w:rsid w:val="00CB156A"/>
    <w:rsid w:val="00CB7136"/>
    <w:rsid w:val="00CC29E7"/>
    <w:rsid w:val="00CE4D71"/>
    <w:rsid w:val="00D150A3"/>
    <w:rsid w:val="00D23E86"/>
    <w:rsid w:val="00D32022"/>
    <w:rsid w:val="00D37848"/>
    <w:rsid w:val="00D37B6F"/>
    <w:rsid w:val="00D41231"/>
    <w:rsid w:val="00D41B54"/>
    <w:rsid w:val="00D4477C"/>
    <w:rsid w:val="00D4601B"/>
    <w:rsid w:val="00D61651"/>
    <w:rsid w:val="00D6194D"/>
    <w:rsid w:val="00D77C5B"/>
    <w:rsid w:val="00D82BE3"/>
    <w:rsid w:val="00D92EF6"/>
    <w:rsid w:val="00D935E5"/>
    <w:rsid w:val="00DA5344"/>
    <w:rsid w:val="00DA7406"/>
    <w:rsid w:val="00DA7C67"/>
    <w:rsid w:val="00DB5B3E"/>
    <w:rsid w:val="00DC2A19"/>
    <w:rsid w:val="00DC31E3"/>
    <w:rsid w:val="00DD36DB"/>
    <w:rsid w:val="00DE636E"/>
    <w:rsid w:val="00E03148"/>
    <w:rsid w:val="00E11DED"/>
    <w:rsid w:val="00E13710"/>
    <w:rsid w:val="00E144B2"/>
    <w:rsid w:val="00E30834"/>
    <w:rsid w:val="00E40275"/>
    <w:rsid w:val="00E4062C"/>
    <w:rsid w:val="00E521F5"/>
    <w:rsid w:val="00E60A0D"/>
    <w:rsid w:val="00E75DD5"/>
    <w:rsid w:val="00E816B8"/>
    <w:rsid w:val="00E83F61"/>
    <w:rsid w:val="00EA4940"/>
    <w:rsid w:val="00EC5078"/>
    <w:rsid w:val="00ED2884"/>
    <w:rsid w:val="00EE11B9"/>
    <w:rsid w:val="00F01C11"/>
    <w:rsid w:val="00F03FB3"/>
    <w:rsid w:val="00F068A5"/>
    <w:rsid w:val="00F20C58"/>
    <w:rsid w:val="00F34B1E"/>
    <w:rsid w:val="00F375D0"/>
    <w:rsid w:val="00F57C59"/>
    <w:rsid w:val="00F61332"/>
    <w:rsid w:val="00F67D69"/>
    <w:rsid w:val="00F72A0A"/>
    <w:rsid w:val="00F7415A"/>
    <w:rsid w:val="00F8197B"/>
    <w:rsid w:val="00F83855"/>
    <w:rsid w:val="00F84C7B"/>
    <w:rsid w:val="00FB35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6FD64"/>
  <w15:chartTrackingRefBased/>
  <w15:docId w15:val="{A20A6B1E-8B67-43BF-B4B0-B7C388A1B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6BA"/>
    <w:rPr>
      <w:sz w:val="24"/>
      <w:szCs w:val="24"/>
      <w:lang w:val="ru-RU" w:eastAsia="ru-RU"/>
    </w:rPr>
  </w:style>
  <w:style w:type="paragraph" w:styleId="4">
    <w:name w:val="heading 4"/>
    <w:basedOn w:val="a"/>
    <w:next w:val="a"/>
    <w:qFormat/>
    <w:rsid w:val="00505769"/>
    <w:pPr>
      <w:keepNext/>
      <w:spacing w:before="240" w:after="60"/>
      <w:outlineLvl w:val="3"/>
    </w:pPr>
    <w:rPr>
      <w:b/>
      <w:bCs/>
      <w:sz w:val="28"/>
      <w:szCs w:val="28"/>
    </w:rPr>
  </w:style>
  <w:style w:type="paragraph" w:styleId="6">
    <w:name w:val="heading 6"/>
    <w:basedOn w:val="a"/>
    <w:next w:val="a"/>
    <w:link w:val="60"/>
    <w:qFormat/>
    <w:rsid w:val="00ED2884"/>
    <w:pPr>
      <w:keepNext/>
      <w:keepLines/>
      <w:spacing w:before="200"/>
      <w:jc w:val="both"/>
      <w:outlineLvl w:val="5"/>
    </w:pPr>
    <w:rPr>
      <w:rFonts w:ascii="Cambria" w:eastAsia="Calibri" w:hAnsi="Cambria"/>
      <w:i/>
      <w:iCs/>
      <w:color w:val="243F60"/>
      <w:sz w:val="28"/>
      <w:szCs w:val="28"/>
      <w:lang w:val="uk-UA" w:eastAsia="en-US"/>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66EDB"/>
    <w:pPr>
      <w:tabs>
        <w:tab w:val="center" w:pos="4677"/>
        <w:tab w:val="right" w:pos="9355"/>
      </w:tabs>
    </w:pPr>
  </w:style>
  <w:style w:type="character" w:styleId="a4">
    <w:name w:val="page number"/>
    <w:basedOn w:val="a0"/>
    <w:rsid w:val="00B66EDB"/>
  </w:style>
  <w:style w:type="paragraph" w:styleId="a5">
    <w:name w:val="header"/>
    <w:basedOn w:val="a"/>
    <w:rsid w:val="00BE0148"/>
    <w:pPr>
      <w:tabs>
        <w:tab w:val="center" w:pos="4677"/>
        <w:tab w:val="right" w:pos="9355"/>
      </w:tabs>
    </w:pPr>
  </w:style>
  <w:style w:type="paragraph" w:styleId="a6">
    <w:name w:val="Balloon Text"/>
    <w:basedOn w:val="a"/>
    <w:semiHidden/>
    <w:rsid w:val="0097457A"/>
    <w:rPr>
      <w:rFonts w:ascii="Tahoma" w:hAnsi="Tahoma" w:cs="Tahoma"/>
      <w:sz w:val="16"/>
      <w:szCs w:val="16"/>
    </w:rPr>
  </w:style>
  <w:style w:type="character" w:customStyle="1" w:styleId="60">
    <w:name w:val="Заголовок 6 Знак"/>
    <w:link w:val="6"/>
    <w:semiHidden/>
    <w:rsid w:val="00ED2884"/>
    <w:rPr>
      <w:rFonts w:ascii="Cambria" w:eastAsia="Calibri" w:hAnsi="Cambria"/>
      <w:i/>
      <w:iCs/>
      <w:color w:val="243F60"/>
      <w:sz w:val="28"/>
      <w:szCs w:val="28"/>
      <w:lang w:eastAsia="en-US"/>
    </w:rPr>
  </w:style>
  <w:style w:type="paragraph" w:styleId="a7">
    <w:name w:val="Quote"/>
    <w:basedOn w:val="a"/>
    <w:semiHidden/>
    <w:unhideWhenUsed/>
    <w:rsid w:val="00ED2884"/>
    <w:pPr>
      <w:widowControl w:val="0"/>
      <w:autoSpaceDE w:val="0"/>
      <w:autoSpaceDN w:val="0"/>
      <w:adjustRightInd w:val="0"/>
      <w:ind w:left="720" w:right="340" w:firstLine="556"/>
      <w:jc w:val="both"/>
    </w:pPr>
    <w:rPr>
      <w:sz w:val="28"/>
      <w:szCs w:val="20"/>
      <w:lang w:val="uk-UA"/>
    </w:rPr>
  </w:style>
  <w:style w:type="paragraph" w:customStyle="1" w:styleId="tc2">
    <w:name w:val="tc2"/>
    <w:basedOn w:val="a"/>
    <w:uiPriority w:val="99"/>
    <w:rsid w:val="00ED2884"/>
    <w:pPr>
      <w:spacing w:line="300" w:lineRule="atLeast"/>
      <w:jc w:val="center"/>
    </w:pPr>
  </w:style>
  <w:style w:type="paragraph" w:styleId="a8">
    <w:name w:val="List Paragraph"/>
    <w:basedOn w:val="a"/>
    <w:uiPriority w:val="34"/>
    <w:qFormat/>
    <w:rsid w:val="005226A0"/>
    <w:pPr>
      <w:ind w:left="708"/>
    </w:pPr>
  </w:style>
  <w:style w:type="character" w:customStyle="1" w:styleId="rvts23">
    <w:name w:val="rvts23"/>
    <w:basedOn w:val="a0"/>
    <w:rsid w:val="005B3BC7"/>
  </w:style>
  <w:style w:type="paragraph" w:customStyle="1" w:styleId="rvps2">
    <w:name w:val="rvps2"/>
    <w:basedOn w:val="a"/>
    <w:rsid w:val="005B3BC7"/>
    <w:pPr>
      <w:spacing w:before="100" w:beforeAutospacing="1" w:after="100" w:afterAutospacing="1"/>
    </w:pPr>
  </w:style>
  <w:style w:type="character" w:customStyle="1" w:styleId="rvts46">
    <w:name w:val="rvts46"/>
    <w:basedOn w:val="a0"/>
    <w:rsid w:val="005B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89135">
      <w:bodyDiv w:val="1"/>
      <w:marLeft w:val="0"/>
      <w:marRight w:val="0"/>
      <w:marTop w:val="0"/>
      <w:marBottom w:val="0"/>
      <w:divBdr>
        <w:top w:val="none" w:sz="0" w:space="0" w:color="auto"/>
        <w:left w:val="none" w:sz="0" w:space="0" w:color="auto"/>
        <w:bottom w:val="none" w:sz="0" w:space="0" w:color="auto"/>
        <w:right w:val="none" w:sz="0" w:space="0" w:color="auto"/>
      </w:divBdr>
    </w:div>
    <w:div w:id="194637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7803</Words>
  <Characters>4448</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ГОРОДОЦЬКА  МІСЬКА  РАДА</vt:lpstr>
      <vt:lpstr>ГОРОДОЦЬКА  МІСЬКА  РАДА</vt:lpstr>
    </vt:vector>
  </TitlesOfParts>
  <Company>podarok</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M rada</dc:creator>
  <cp:keywords/>
  <cp:lastModifiedBy>Secretary</cp:lastModifiedBy>
  <cp:revision>2</cp:revision>
  <cp:lastPrinted>2021-02-22T18:28:00Z</cp:lastPrinted>
  <dcterms:created xsi:type="dcterms:W3CDTF">2021-03-01T13:44:00Z</dcterms:created>
  <dcterms:modified xsi:type="dcterms:W3CDTF">2021-03-01T13:44:00Z</dcterms:modified>
</cp:coreProperties>
</file>